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C374A">
      <w:pPr>
        <w:jc w:val="cente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中海油2025年秋季招聘</w:t>
      </w:r>
    </w:p>
    <w:sdt>
      <w:sdtPr>
        <w:rPr>
          <w:rFonts w:hint="eastAsia" w:ascii="Times New Roman" w:hAnsi="Times New Roman" w:eastAsia="黑体" w:cs="Times New Roman"/>
          <w:sz w:val="32"/>
          <w:szCs w:val="32"/>
          <w:lang w:val="en-US" w:eastAsia="zh-CN"/>
        </w:rPr>
        <w:id w:val="147479401"/>
        <w15:color w:val="DBDBDB"/>
        <w:docPartObj>
          <w:docPartGallery w:val="Table of Contents"/>
          <w:docPartUnique/>
        </w:docPartObj>
      </w:sdtPr>
      <w:sdtEndPr>
        <w:rPr>
          <w:rFonts w:hint="default" w:ascii="Times New Roman" w:hAnsi="Times New Roman" w:eastAsia="黑体" w:cs="Times New Roman"/>
          <w:kern w:val="2"/>
          <w:sz w:val="21"/>
          <w:szCs w:val="32"/>
          <w:lang w:val="en-US" w:eastAsia="zh-CN" w:bidi="ar-SA"/>
        </w:rPr>
      </w:sdtEndPr>
      <w:sdtContent>
        <w:p w14:paraId="257E809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目录</w:t>
          </w:r>
        </w:p>
        <w:p w14:paraId="5B974E10">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32"/>
              <w:szCs w:val="32"/>
              <w:lang w:val="en-US" w:eastAsia="zh-CN"/>
            </w:rPr>
            <w:fldChar w:fldCharType="begin"/>
          </w:r>
          <w:r>
            <w:rPr>
              <w:rFonts w:hint="default" w:ascii="Times New Roman" w:hAnsi="Times New Roman" w:eastAsia="黑体" w:cs="Times New Roman"/>
              <w:sz w:val="32"/>
              <w:szCs w:val="32"/>
              <w:lang w:val="en-US" w:eastAsia="zh-CN"/>
            </w:rPr>
            <w:instrText xml:space="preserve">TOC \o "1-1" \h \u </w:instrText>
          </w:r>
          <w:r>
            <w:rPr>
              <w:rFonts w:hint="default" w:ascii="Times New Roman" w:hAnsi="Times New Roman" w:eastAsia="黑体" w:cs="Times New Roman"/>
              <w:sz w:val="32"/>
              <w:szCs w:val="32"/>
              <w:lang w:val="en-US" w:eastAsia="zh-CN"/>
            </w:rPr>
            <w:fldChar w:fldCharType="separate"/>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_Toc25635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基本要求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_Toc25635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02EFB7C">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_Toc31280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优才范围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86A9729">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_Toc31997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校招流程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_Toc31997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600625F">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_Toc20133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注意事项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_Toc20133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6074F9A">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_Toc4271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1.中海石油（中国）有限公司天津分公司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_Toc4271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F72CA52">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_Toc5629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2.中海石油（中国）有限公司海南分公司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E2DC173">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_Toc4737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中海油研究总院有限责任公司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EC59CE2">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_Toc27552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4.</w:t>
          </w:r>
          <w:r>
            <w:rPr>
              <w:rFonts w:hint="default" w:ascii="Times New Roman" w:hAnsi="Times New Roman" w:eastAsia="宋体" w:cs="Times New Roman"/>
              <w:sz w:val="24"/>
              <w:szCs w:val="24"/>
              <w:lang w:val="en-US" w:eastAsia="zh-CN"/>
            </w:rPr>
            <w:t>中联煤层气有限责任公司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3D6D55A">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_Toc22642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5.中海油国际贸易有限责任公司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2AB8BF7">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_Toc15585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6.中海油田服务股份有限公司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bookmarkStart w:id="16" w:name="_GoBack"/>
          <w:bookmarkEnd w:id="16"/>
        </w:p>
        <w:p w14:paraId="52AEB5FD">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_Toc5267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7.海洋石油工程股份有限公司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_Toc5267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1275F64">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_Toc11631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8.中海油能源发展股份有限公司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_Toc11631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252666D">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_Toc13874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9.中海石油化学股份有限公司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6FFAB1D">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_Toc18515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10.中国海洋石油集团有限公司信息技术中心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BE92552">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_Toc22878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11.中国海洋石油集团有限公司物装采购中心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9A1AD1A">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_Toc10726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必看事项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2BDA0A2">
          <w:pPr>
            <w:rPr>
              <w:rFonts w:hint="default" w:ascii="Times New Roman" w:hAnsi="Times New Roman" w:eastAsia="黑体" w:cs="Times New Roman"/>
              <w:kern w:val="2"/>
              <w:sz w:val="21"/>
              <w:szCs w:val="32"/>
              <w:lang w:val="en-US" w:eastAsia="zh-CN" w:bidi="ar-SA"/>
            </w:rPr>
          </w:pPr>
          <w:r>
            <w:rPr>
              <w:rFonts w:hint="default" w:ascii="Times New Roman" w:hAnsi="Times New Roman" w:eastAsia="黑体" w:cs="Times New Roman"/>
              <w:szCs w:val="32"/>
              <w:lang w:val="en-US" w:eastAsia="zh-CN"/>
            </w:rPr>
            <w:fldChar w:fldCharType="end"/>
          </w:r>
        </w:p>
      </w:sdtContent>
    </w:sdt>
    <w:p w14:paraId="4D211B4B">
      <w:pPr>
        <w:rPr>
          <w:rFonts w:hint="default" w:ascii="Times New Roman" w:hAnsi="Times New Roman" w:eastAsia="黑体" w:cs="Times New Roman"/>
          <w:kern w:val="2"/>
          <w:sz w:val="21"/>
          <w:szCs w:val="32"/>
          <w:lang w:val="en-US" w:eastAsia="zh-CN" w:bidi="ar-SA"/>
        </w:rPr>
      </w:pPr>
    </w:p>
    <w:p w14:paraId="219AD13E">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14:paraId="7C852B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Times New Roman" w:hAnsi="Times New Roman" w:eastAsia="黑体" w:cs="Times New Roman"/>
          <w:sz w:val="32"/>
          <w:szCs w:val="32"/>
        </w:rPr>
      </w:pPr>
      <w:bookmarkStart w:id="0" w:name="_Toc25635"/>
      <w:r>
        <w:rPr>
          <w:rFonts w:hint="default" w:ascii="Times New Roman" w:hAnsi="Times New Roman" w:eastAsia="黑体" w:cs="Times New Roman"/>
          <w:sz w:val="32"/>
          <w:szCs w:val="32"/>
          <w:lang w:val="en-US" w:eastAsia="zh-CN"/>
        </w:rPr>
        <w:t>基本要求</w:t>
      </w:r>
      <w:bookmarkEnd w:id="0"/>
    </w:p>
    <w:p w14:paraId="657CEF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1.</w:t>
      </w:r>
      <w:r>
        <w:rPr>
          <w:rFonts w:hint="default" w:ascii="Times New Roman" w:hAnsi="Times New Roman" w:eastAsia="黑体" w:cs="Times New Roman"/>
          <w:sz w:val="28"/>
          <w:szCs w:val="28"/>
        </w:rPr>
        <w:t>基本条件</w:t>
      </w:r>
    </w:p>
    <w:p w14:paraId="2FBDDD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遵纪守法，品学兼优，无不良记录；身心健康，能适应工作岗位要求；认同中国海油企业文化和价值观，热爱海洋石油事业。</w:t>
      </w:r>
    </w:p>
    <w:p w14:paraId="4AB5C2F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2.招聘对象</w:t>
      </w:r>
    </w:p>
    <w:p w14:paraId="053602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教育部所属以及省、中央部委所属院校的2026届应届毕业生，以及回国（境）后初次就业并经教育部认证学历学位的境外留学生；未落实工作单位，学业结束2年内的上述高校毕业生。</w:t>
      </w:r>
    </w:p>
    <w:p w14:paraId="59E6E78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3.外语要求</w:t>
      </w:r>
    </w:p>
    <w:p w14:paraId="13386F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本科生应具有大学英语四级水平、研究生应具有大学英语六级水平，第一外语为其他语种的应通过相应的外语水平考试。外语专业毕业生应具有相应的专业等级最高水平。</w:t>
      </w:r>
    </w:p>
    <w:p w14:paraId="0EE511A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Times New Roman" w:hAnsi="Times New Roman" w:eastAsia="黑体" w:cs="Times New Roman"/>
          <w:sz w:val="32"/>
          <w:szCs w:val="32"/>
          <w:lang w:val="en-US" w:eastAsia="zh-CN"/>
        </w:rPr>
      </w:pPr>
      <w:bookmarkStart w:id="1" w:name="_Toc31280"/>
      <w:r>
        <w:rPr>
          <w:rFonts w:hint="default" w:ascii="Times New Roman" w:hAnsi="Times New Roman" w:eastAsia="黑体" w:cs="Times New Roman"/>
          <w:sz w:val="32"/>
          <w:szCs w:val="32"/>
          <w:lang w:val="en-US" w:eastAsia="zh-CN"/>
        </w:rPr>
        <w:t>优才范围</w:t>
      </w:r>
      <w:bookmarkEnd w:id="1"/>
    </w:p>
    <w:p w14:paraId="691881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1.泰晤士高等教育当年世界大学排名前30名高校的研究生（且本科毕业院校也属于该范围，或国内</w:t>
      </w:r>
      <w:r>
        <w:rPr>
          <w:rFonts w:hint="eastAsia" w:ascii="Times New Roman" w:hAnsi="Times New Roman" w:cs="Times New Roman"/>
          <w:sz w:val="24"/>
          <w:szCs w:val="24"/>
          <w:lang w:eastAsia="zh-CN"/>
        </w:rPr>
        <w:t>“</w:t>
      </w:r>
      <w:r>
        <w:rPr>
          <w:rFonts w:hint="default" w:ascii="Times New Roman" w:hAnsi="Times New Roman" w:cs="Times New Roman"/>
          <w:sz w:val="24"/>
          <w:szCs w:val="24"/>
        </w:rPr>
        <w:t>985工程</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院校）。</w:t>
      </w:r>
    </w:p>
    <w:p w14:paraId="7E4A78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2.泰晤士高等教育当年世界大学排名国内前10名高校的研究生。</w:t>
      </w:r>
    </w:p>
    <w:p w14:paraId="7706C05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3.获得过两次国家奖学金的研究生。</w:t>
      </w:r>
    </w:p>
    <w:p w14:paraId="21B18A6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4.博士研究生。</w:t>
      </w:r>
    </w:p>
    <w:p w14:paraId="7FC6C0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5.通过中国海油工程硕博士联合培养改革专项考核的毕业生。</w:t>
      </w:r>
    </w:p>
    <w:p w14:paraId="2B69FD9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Times New Roman" w:hAnsi="Times New Roman" w:eastAsia="黑体" w:cs="Times New Roman"/>
          <w:sz w:val="32"/>
          <w:szCs w:val="32"/>
          <w:lang w:val="en-US" w:eastAsia="zh-CN"/>
        </w:rPr>
      </w:pPr>
      <w:bookmarkStart w:id="2" w:name="_Toc31997"/>
      <w:r>
        <w:rPr>
          <w:rFonts w:hint="default" w:ascii="Times New Roman" w:hAnsi="Times New Roman" w:eastAsia="黑体" w:cs="Times New Roman"/>
          <w:sz w:val="32"/>
          <w:szCs w:val="32"/>
          <w:lang w:val="en-US" w:eastAsia="zh-CN"/>
        </w:rPr>
        <w:t>校招流程</w:t>
      </w:r>
      <w:bookmarkEnd w:id="2"/>
    </w:p>
    <w:p w14:paraId="71966B7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网上报名</w:t>
      </w:r>
    </w:p>
    <w:p w14:paraId="4F3CC7B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中国海油各单位招聘岗位及相关要求请登录招聘报名网站查询并投递简历，每名同学申请岗位不超过3个，可在一家单位或多家单位申请。</w:t>
      </w:r>
    </w:p>
    <w:p w14:paraId="3DEA91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报名时间：2025年9月21日至2025年10月30日24:00。</w:t>
      </w:r>
    </w:p>
    <w:p w14:paraId="3697CB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网申地址：cnooc.zhaopin.com</w:t>
      </w:r>
    </w:p>
    <w:p w14:paraId="743810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资格审查</w:t>
      </w:r>
    </w:p>
    <w:p w14:paraId="266277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报名结束后，中国海油按照应聘基本要求以及招聘岗位中的具体条件对应聘毕业生进行资格审核，确定参加统一考试的应聘毕业生名单。</w:t>
      </w:r>
    </w:p>
    <w:p w14:paraId="18D769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统一考试</w:t>
      </w:r>
    </w:p>
    <w:p w14:paraId="6E0932A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1.考试时间（在线笔试）：2025年11月9日14:00—16:00。</w:t>
      </w:r>
    </w:p>
    <w:p w14:paraId="7190B4C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2.通过资格审查的毕业生参加统一考试，由考试机构统一安排在线笔试。请毕业生务必填写能直接联系到本人的国内手机号码和电子邮箱地址，保持通讯畅通，并按通知提示进行准备。</w:t>
      </w:r>
    </w:p>
    <w:p w14:paraId="732AB7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3.纳入优才范围的毕业生，免予参加统一考试（需要登录招聘报名网站，在注册简历时，须同步上传相应获奖证书证明材料）。</w:t>
      </w:r>
    </w:p>
    <w:p w14:paraId="250DCB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招聘单位考核</w:t>
      </w:r>
    </w:p>
    <w:p w14:paraId="21E6CBC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各用人单位根据本单位招聘工作方案，结合岗位报名情况，从优才免考和通过统一考试的毕业生中择优选拔参加后续考核人选。具体考核方式、时间安排及考核结果以用人单位通知为准。</w:t>
      </w:r>
    </w:p>
    <w:p w14:paraId="6C5AB2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集团总部管培生</w:t>
      </w:r>
    </w:p>
    <w:p w14:paraId="34F596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1.招聘要求：面向泰晤士高等教育当年世界大学排名前30、软科当年中国大学排名前20高校的优秀硕博士毕业生。本科毕业于上述院校或者“985工程”院校的优先。</w:t>
      </w:r>
    </w:p>
    <w:p w14:paraId="7DC7DA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2.年龄要求：截至2026年8月31日，硕士研究生不超过26周岁，博士研究生不超过30周岁。</w:t>
      </w:r>
    </w:p>
    <w:p w14:paraId="15ECF02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3.专业水平：毕业生综合排名达到本专业前30%。大学英语六级考试成绩不低于550分，或托福不低于95分，或雅思不低于7分。第一外语为英语以外语种的，语言水平应达到相应标准。</w:t>
      </w:r>
    </w:p>
    <w:p w14:paraId="73F5DD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4.报名流程：每人限报名1个岗位。</w:t>
      </w:r>
    </w:p>
    <w:p w14:paraId="2EE6FC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5.报名时间：2025年9月21日至2025年10月30日24:00。</w:t>
      </w:r>
    </w:p>
    <w:p w14:paraId="70077DC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6.考试时间：2025年11月8日14:00—16:00。</w:t>
      </w:r>
    </w:p>
    <w:p w14:paraId="47E8845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报名管培生岗位人员均需参加专项考试，不设优才范围。</w:t>
      </w:r>
    </w:p>
    <w:p w14:paraId="28514F4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Times New Roman" w:hAnsi="Times New Roman" w:eastAsia="黑体" w:cs="Times New Roman"/>
          <w:sz w:val="32"/>
          <w:szCs w:val="32"/>
          <w:lang w:val="en-US" w:eastAsia="zh-CN"/>
        </w:rPr>
      </w:pPr>
      <w:bookmarkStart w:id="3" w:name="_Toc20133"/>
      <w:r>
        <w:rPr>
          <w:rFonts w:hint="default" w:ascii="Times New Roman" w:hAnsi="Times New Roman" w:eastAsia="黑体" w:cs="Times New Roman"/>
          <w:sz w:val="32"/>
          <w:szCs w:val="32"/>
          <w:lang w:val="en-US" w:eastAsia="zh-CN"/>
        </w:rPr>
        <w:t>注意事项</w:t>
      </w:r>
      <w:bookmarkEnd w:id="3"/>
    </w:p>
    <w:p w14:paraId="0DE7BD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（一）中国海油不举办也不委托任何机构举办校园招聘辅导培训班，也无指定辅导用书。社会上以各种名义举办的应聘辅导班、辅导网站或公众号，以及发行的出版物等，均与中国海油无关。</w:t>
      </w:r>
    </w:p>
    <w:p w14:paraId="2E153E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（二）中国海油各招聘单位不会以任何形式收取应聘毕业生报名费、考试费、保证金等。</w:t>
      </w:r>
    </w:p>
    <w:p w14:paraId="3CF9D5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（三）中国海油已开通招聘政策咨询专线：xyzp@cnooc.com.cn/010-84528057。敬请广大毕业生提高警惕，避免上当受骗。</w:t>
      </w:r>
    </w:p>
    <w:p w14:paraId="722880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（四）欢迎广大毕业生和社会各界对中国海油校园招聘进行监督，共同打造“阳光招聘”，监督举报电话：010-84521105。</w:t>
      </w:r>
    </w:p>
    <w:p w14:paraId="55F7B7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（五）在应聘过程中，毕业生应如实提供个人信息，并严格遵守考试纪律。对于提供虚假信息、考试舞弊的学生，取消应聘资格。已办理入职的，单位有权解除其劳动合同。</w:t>
      </w:r>
    </w:p>
    <w:p w14:paraId="4E81D3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0"/>
        <w:rPr>
          <w:rFonts w:hint="default" w:ascii="Times New Roman" w:hAnsi="Times New Roman" w:eastAsia="黑体" w:cs="Times New Roman"/>
          <w:sz w:val="28"/>
          <w:szCs w:val="28"/>
          <w:lang w:val="en-US" w:eastAsia="zh-CN"/>
        </w:rPr>
      </w:pPr>
      <w:bookmarkStart w:id="4" w:name="_Toc4271"/>
      <w:r>
        <w:rPr>
          <w:rFonts w:hint="default" w:ascii="Times New Roman" w:hAnsi="Times New Roman" w:eastAsia="黑体" w:cs="Times New Roman"/>
          <w:sz w:val="28"/>
          <w:szCs w:val="28"/>
          <w:lang w:val="en-US" w:eastAsia="zh-CN"/>
        </w:rPr>
        <w:t>1.中海石油（中国）有限公司天津分公司</w:t>
      </w:r>
      <w:bookmarkEnd w:id="4"/>
    </w:p>
    <w:tbl>
      <w:tblPr>
        <w:tblStyle w:val="6"/>
        <w:tblW w:w="9969"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5650"/>
        <w:gridCol w:w="1549"/>
      </w:tblGrid>
      <w:tr w14:paraId="1A15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770" w:type="dxa"/>
            <w:vAlign w:val="top"/>
          </w:tcPr>
          <w:p w14:paraId="5E6B17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5650" w:type="dxa"/>
            <w:vAlign w:val="top"/>
          </w:tcPr>
          <w:p w14:paraId="4C414F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549" w:type="dxa"/>
            <w:vAlign w:val="top"/>
          </w:tcPr>
          <w:p w14:paraId="4B5546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001C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770" w:type="dxa"/>
            <w:vAlign w:val="top"/>
          </w:tcPr>
          <w:p w14:paraId="131DBE8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注水助理工程师</w:t>
            </w:r>
          </w:p>
        </w:tc>
        <w:tc>
          <w:tcPr>
            <w:tcW w:w="5650" w:type="dxa"/>
            <w:vMerge w:val="restart"/>
            <w:vAlign w:val="top"/>
          </w:tcPr>
          <w:p w14:paraId="25AF9FF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（1）硕士研究生学历。</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（2）获得CET-6证书或达到相应成绩（425分）。</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（3）专业要求：化学类，化学工程，化学工程与工艺等相关专业。</w:t>
            </w:r>
          </w:p>
        </w:tc>
        <w:tc>
          <w:tcPr>
            <w:tcW w:w="1549" w:type="dxa"/>
            <w:vMerge w:val="restart"/>
            <w:vAlign w:val="top"/>
          </w:tcPr>
          <w:p w14:paraId="0A01A42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436D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top"/>
          </w:tcPr>
          <w:p w14:paraId="793F96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增产措施助理工程师</w:t>
            </w:r>
          </w:p>
        </w:tc>
        <w:tc>
          <w:tcPr>
            <w:tcW w:w="5650" w:type="dxa"/>
            <w:vMerge w:val="continue"/>
            <w:vAlign w:val="top"/>
          </w:tcPr>
          <w:p w14:paraId="384DDBB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c>
          <w:tcPr>
            <w:tcW w:w="1549" w:type="dxa"/>
            <w:vMerge w:val="continue"/>
            <w:vAlign w:val="top"/>
          </w:tcPr>
          <w:p w14:paraId="53C6C2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r>
      <w:tr w14:paraId="6582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top"/>
          </w:tcPr>
          <w:p w14:paraId="5CE622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采油采气助理工程师</w:t>
            </w:r>
          </w:p>
        </w:tc>
        <w:tc>
          <w:tcPr>
            <w:tcW w:w="5650" w:type="dxa"/>
            <w:vMerge w:val="continue"/>
            <w:vAlign w:val="top"/>
          </w:tcPr>
          <w:p w14:paraId="6BB2C6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c>
          <w:tcPr>
            <w:tcW w:w="1549" w:type="dxa"/>
            <w:vMerge w:val="continue"/>
            <w:vAlign w:val="top"/>
          </w:tcPr>
          <w:p w14:paraId="277027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r>
      <w:tr w14:paraId="200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top"/>
          </w:tcPr>
          <w:p w14:paraId="1CD83C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提高采收率助理工程师</w:t>
            </w:r>
          </w:p>
        </w:tc>
        <w:tc>
          <w:tcPr>
            <w:tcW w:w="5650" w:type="dxa"/>
            <w:vMerge w:val="continue"/>
            <w:vAlign w:val="top"/>
          </w:tcPr>
          <w:p w14:paraId="625749A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c>
          <w:tcPr>
            <w:tcW w:w="1549" w:type="dxa"/>
            <w:vMerge w:val="continue"/>
            <w:vAlign w:val="top"/>
          </w:tcPr>
          <w:p w14:paraId="0ED825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r>
      <w:tr w14:paraId="04B4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top"/>
          </w:tcPr>
          <w:p w14:paraId="08C1EB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增产措施工程师</w:t>
            </w:r>
          </w:p>
        </w:tc>
        <w:tc>
          <w:tcPr>
            <w:tcW w:w="5650" w:type="dxa"/>
            <w:vMerge w:val="restart"/>
            <w:vAlign w:val="top"/>
          </w:tcPr>
          <w:p w14:paraId="03B66CC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（1）博士研究生学历。</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（2）获得CET-6证书或达到相应成绩（425分）。</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（3）专业要求：化学类</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化学工程，化学工程与工艺等相关专业。</w:t>
            </w:r>
          </w:p>
        </w:tc>
        <w:tc>
          <w:tcPr>
            <w:tcW w:w="1549" w:type="dxa"/>
            <w:vMerge w:val="restart"/>
            <w:vAlign w:val="top"/>
          </w:tcPr>
          <w:p w14:paraId="230FB68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18EC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top"/>
          </w:tcPr>
          <w:p w14:paraId="76AE401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采油采气工程师</w:t>
            </w:r>
          </w:p>
        </w:tc>
        <w:tc>
          <w:tcPr>
            <w:tcW w:w="5650" w:type="dxa"/>
            <w:vMerge w:val="continue"/>
            <w:vAlign w:val="top"/>
          </w:tcPr>
          <w:p w14:paraId="5D5E86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c>
          <w:tcPr>
            <w:tcW w:w="1549" w:type="dxa"/>
            <w:vMerge w:val="continue"/>
            <w:vAlign w:val="top"/>
          </w:tcPr>
          <w:p w14:paraId="071981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r>
      <w:tr w14:paraId="1950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top"/>
          </w:tcPr>
          <w:p w14:paraId="02008C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提高采收率工程师</w:t>
            </w:r>
          </w:p>
        </w:tc>
        <w:tc>
          <w:tcPr>
            <w:tcW w:w="5650" w:type="dxa"/>
            <w:vMerge w:val="continue"/>
            <w:vAlign w:val="top"/>
          </w:tcPr>
          <w:p w14:paraId="49C683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c>
          <w:tcPr>
            <w:tcW w:w="1549" w:type="dxa"/>
            <w:vMerge w:val="continue"/>
            <w:vAlign w:val="top"/>
          </w:tcPr>
          <w:p w14:paraId="38A2B5E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r>
    </w:tbl>
    <w:p w14:paraId="7DEF6A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sz w:val="28"/>
          <w:szCs w:val="28"/>
          <w:lang w:val="en-US" w:eastAsia="zh-CN"/>
        </w:rPr>
      </w:pPr>
      <w:bookmarkStart w:id="5" w:name="_Toc5629"/>
      <w:r>
        <w:rPr>
          <w:rFonts w:hint="eastAsia" w:ascii="Times New Roman" w:hAnsi="Times New Roman" w:eastAsia="黑体" w:cs="Times New Roman"/>
          <w:kern w:val="2"/>
          <w:sz w:val="28"/>
          <w:szCs w:val="28"/>
          <w:lang w:val="en-US" w:eastAsia="zh-CN" w:bidi="ar-SA"/>
        </w:rPr>
        <w:t>2.中海石油（中国）有限公司海南分公司</w:t>
      </w:r>
      <w:bookmarkEnd w:id="5"/>
    </w:p>
    <w:tbl>
      <w:tblPr>
        <w:tblStyle w:val="6"/>
        <w:tblW w:w="10032"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6384"/>
        <w:gridCol w:w="1224"/>
      </w:tblGrid>
      <w:tr w14:paraId="06F7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top"/>
          </w:tcPr>
          <w:p w14:paraId="6BCEEA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6384" w:type="dxa"/>
            <w:vAlign w:val="top"/>
          </w:tcPr>
          <w:p w14:paraId="00B4B78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224" w:type="dxa"/>
            <w:vAlign w:val="top"/>
          </w:tcPr>
          <w:p w14:paraId="1D95A9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31CC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1CD0EF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深水钻完井工程师（博士）</w:t>
            </w:r>
          </w:p>
          <w:p w14:paraId="6B8AD4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c>
          <w:tcPr>
            <w:tcW w:w="6384" w:type="dxa"/>
          </w:tcPr>
          <w:p w14:paraId="69F608E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学历要求：博士研究生。</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外语要求：大学英语六级考试（CET-6）成绩425分及以上，或雅思6.0分以上、新托福70分以上等相当水平。</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专业要求：化学工程等相关专业。</w:t>
            </w:r>
          </w:p>
          <w:p w14:paraId="0EEA6D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无违规违纪情况</w:t>
            </w:r>
          </w:p>
        </w:tc>
        <w:tc>
          <w:tcPr>
            <w:tcW w:w="1224" w:type="dxa"/>
            <w:vMerge w:val="restart"/>
          </w:tcPr>
          <w:p w14:paraId="7D18B11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1D80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8C89E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专业工程师</w:t>
            </w:r>
          </w:p>
        </w:tc>
        <w:tc>
          <w:tcPr>
            <w:tcW w:w="6384" w:type="dxa"/>
          </w:tcPr>
          <w:p w14:paraId="0C29C2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kern w:val="2"/>
                <w:sz w:val="24"/>
                <w:szCs w:val="24"/>
                <w:vertAlign w:val="baseline"/>
                <w:lang w:val="en-US" w:eastAsia="zh-CN" w:bidi="ar-SA"/>
              </w:rPr>
              <w:t>（1）</w:t>
            </w:r>
            <w:r>
              <w:rPr>
                <w:rFonts w:hint="default" w:ascii="Times New Roman" w:hAnsi="Times New Roman" w:cs="Times New Roman"/>
                <w:sz w:val="24"/>
                <w:szCs w:val="24"/>
                <w:vertAlign w:val="baseline"/>
                <w:lang w:val="en-US" w:eastAsia="zh-CN"/>
              </w:rPr>
              <w:t>学历要求：大学本科及以上。</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外语要求：本科毕业生大学英语四级考试（CET-4）成绩425分及以上，硕士研究生及以上学历毕业生大学英语六级考试（CET-6）成绩425分及以上，或雅思6.0分以上、新托福70分以上等相当水平。</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专业要求：化学工程等相关专业。</w:t>
            </w:r>
          </w:p>
          <w:p w14:paraId="5516FC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无违规违纪情况</w:t>
            </w:r>
          </w:p>
        </w:tc>
        <w:tc>
          <w:tcPr>
            <w:tcW w:w="1224" w:type="dxa"/>
            <w:vMerge w:val="continue"/>
          </w:tcPr>
          <w:p w14:paraId="29BBE5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p>
        </w:tc>
      </w:tr>
    </w:tbl>
    <w:p w14:paraId="4AFCB4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sz w:val="28"/>
          <w:szCs w:val="28"/>
          <w:lang w:val="en-US" w:eastAsia="zh-CN"/>
        </w:rPr>
      </w:pPr>
      <w:bookmarkStart w:id="6" w:name="_Toc4737"/>
      <w:r>
        <w:rPr>
          <w:rFonts w:hint="eastAsia" w:ascii="Times New Roman" w:hAnsi="Times New Roman" w:eastAsia="黑体" w:cs="Times New Roman"/>
          <w:kern w:val="2"/>
          <w:sz w:val="28"/>
          <w:szCs w:val="28"/>
          <w:lang w:val="en-US" w:eastAsia="zh-CN" w:bidi="ar-SA"/>
        </w:rPr>
        <w:t>3.</w:t>
      </w:r>
      <w:r>
        <w:rPr>
          <w:rFonts w:hint="eastAsia" w:ascii="Times New Roman" w:hAnsi="Times New Roman" w:eastAsia="黑体" w:cs="Times New Roman"/>
          <w:sz w:val="28"/>
          <w:szCs w:val="28"/>
          <w:lang w:val="en-US" w:eastAsia="zh-CN"/>
        </w:rPr>
        <w:t>中海油研究总院有限责任公司</w:t>
      </w:r>
      <w:bookmarkEnd w:id="6"/>
    </w:p>
    <w:tbl>
      <w:tblPr>
        <w:tblStyle w:val="6"/>
        <w:tblW w:w="10056"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6396"/>
        <w:gridCol w:w="1236"/>
      </w:tblGrid>
      <w:tr w14:paraId="7B8A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14:paraId="4A54E6E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6396" w:type="dxa"/>
            <w:vAlign w:val="center"/>
          </w:tcPr>
          <w:p w14:paraId="2B2C0A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236" w:type="dxa"/>
            <w:vAlign w:val="center"/>
          </w:tcPr>
          <w:p w14:paraId="17314D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6890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14:paraId="58351F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工艺类</w:t>
            </w:r>
          </w:p>
          <w:p w14:paraId="174738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6396" w:type="dxa"/>
            <w:vAlign w:val="center"/>
          </w:tcPr>
          <w:p w14:paraId="0D2282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专业要求：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化学工程与工艺等相关专业。</w:t>
            </w:r>
          </w:p>
        </w:tc>
        <w:tc>
          <w:tcPr>
            <w:tcW w:w="1236" w:type="dxa"/>
            <w:vMerge w:val="restart"/>
            <w:vAlign w:val="center"/>
          </w:tcPr>
          <w:p w14:paraId="45A96D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北京</w:t>
            </w:r>
          </w:p>
        </w:tc>
      </w:tr>
      <w:tr w14:paraId="76A3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14:paraId="296E85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环境类</w:t>
            </w:r>
          </w:p>
        </w:tc>
        <w:tc>
          <w:tcPr>
            <w:tcW w:w="6396" w:type="dxa"/>
            <w:vAlign w:val="center"/>
          </w:tcPr>
          <w:p w14:paraId="77DE79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专业要求：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环境科学、环境工程等相关专业。</w:t>
            </w:r>
          </w:p>
        </w:tc>
        <w:tc>
          <w:tcPr>
            <w:tcW w:w="1236" w:type="dxa"/>
            <w:vMerge w:val="continue"/>
            <w:vAlign w:val="center"/>
          </w:tcPr>
          <w:p w14:paraId="6562EF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r>
      <w:tr w14:paraId="1AA9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14:paraId="66263F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新能源类</w:t>
            </w:r>
          </w:p>
        </w:tc>
        <w:tc>
          <w:tcPr>
            <w:tcW w:w="6396" w:type="dxa"/>
            <w:vAlign w:val="center"/>
          </w:tcPr>
          <w:p w14:paraId="137EB7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专业要求：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环境工程、化学工程等相关专业。</w:t>
            </w:r>
          </w:p>
        </w:tc>
        <w:tc>
          <w:tcPr>
            <w:tcW w:w="1236" w:type="dxa"/>
            <w:vMerge w:val="continue"/>
            <w:vAlign w:val="center"/>
          </w:tcPr>
          <w:p w14:paraId="48D927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r>
    </w:tbl>
    <w:p w14:paraId="699238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sz w:val="28"/>
          <w:szCs w:val="28"/>
          <w:lang w:val="en-US" w:eastAsia="zh-CN"/>
        </w:rPr>
      </w:pPr>
      <w:bookmarkStart w:id="7" w:name="_Toc27552"/>
      <w:r>
        <w:rPr>
          <w:rFonts w:hint="eastAsia" w:ascii="Times New Roman" w:hAnsi="Times New Roman" w:eastAsia="黑体" w:cs="Times New Roman"/>
          <w:kern w:val="2"/>
          <w:sz w:val="28"/>
          <w:szCs w:val="28"/>
          <w:lang w:val="en-US" w:eastAsia="zh-CN" w:bidi="ar-SA"/>
        </w:rPr>
        <w:t>4.</w:t>
      </w:r>
      <w:r>
        <w:rPr>
          <w:rFonts w:hint="eastAsia" w:ascii="Times New Roman" w:hAnsi="Times New Roman" w:eastAsia="黑体" w:cs="Times New Roman"/>
          <w:sz w:val="28"/>
          <w:szCs w:val="28"/>
          <w:lang w:val="en-US" w:eastAsia="zh-CN"/>
        </w:rPr>
        <w:t>中联煤层气有限责任公司</w:t>
      </w:r>
      <w:bookmarkEnd w:id="7"/>
    </w:p>
    <w:tbl>
      <w:tblPr>
        <w:tblStyle w:val="6"/>
        <w:tblW w:w="10056"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6372"/>
        <w:gridCol w:w="1236"/>
      </w:tblGrid>
      <w:tr w14:paraId="2F12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top"/>
          </w:tcPr>
          <w:p w14:paraId="61FF67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6372" w:type="dxa"/>
            <w:vAlign w:val="top"/>
          </w:tcPr>
          <w:p w14:paraId="48DFAE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236" w:type="dxa"/>
            <w:vAlign w:val="top"/>
          </w:tcPr>
          <w:p w14:paraId="045AB56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06F3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2F0CD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环境条件助理工程师</w:t>
            </w:r>
          </w:p>
        </w:tc>
        <w:tc>
          <w:tcPr>
            <w:tcW w:w="6372" w:type="dxa"/>
          </w:tcPr>
          <w:p w14:paraId="1591E0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学历要求：硕士研究生及以上</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专业要求：环境科学与工程类、环境工程、环境科学、环境科学与工程等相关专业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英语要求：本科CET-4成绩425分及以上，硕士CET-6成绩425分及以上，或雅思6.0分以上，新托福70分以上等相当水平。第一外语为其他语种的应通过相应的外语水平考试、外语专业毕业生应具有相应的专业等级最高水平。</w:t>
            </w:r>
          </w:p>
        </w:tc>
        <w:tc>
          <w:tcPr>
            <w:tcW w:w="1236" w:type="dxa"/>
          </w:tcPr>
          <w:p w14:paraId="4C2473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北京</w:t>
            </w:r>
          </w:p>
        </w:tc>
      </w:tr>
    </w:tbl>
    <w:p w14:paraId="26D377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kern w:val="2"/>
          <w:sz w:val="28"/>
          <w:szCs w:val="28"/>
          <w:lang w:val="en-US" w:eastAsia="zh-CN" w:bidi="ar-SA"/>
        </w:rPr>
      </w:pPr>
      <w:bookmarkStart w:id="8" w:name="_Toc22642"/>
      <w:r>
        <w:rPr>
          <w:rFonts w:hint="eastAsia" w:ascii="Times New Roman" w:hAnsi="Times New Roman" w:eastAsia="黑体" w:cs="Times New Roman"/>
          <w:kern w:val="2"/>
          <w:sz w:val="28"/>
          <w:szCs w:val="28"/>
          <w:lang w:val="en-US" w:eastAsia="zh-CN" w:bidi="ar-SA"/>
        </w:rPr>
        <w:t>5.中海油国际贸易有限责任公司</w:t>
      </w:r>
      <w:bookmarkEnd w:id="8"/>
    </w:p>
    <w:tbl>
      <w:tblPr>
        <w:tblStyle w:val="6"/>
        <w:tblW w:w="10092" w:type="dxa"/>
        <w:tblInd w:w="-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5772"/>
        <w:gridCol w:w="1224"/>
      </w:tblGrid>
      <w:tr w14:paraId="709F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top"/>
          </w:tcPr>
          <w:p w14:paraId="1DEF785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5772" w:type="dxa"/>
            <w:vAlign w:val="top"/>
          </w:tcPr>
          <w:p w14:paraId="662547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224" w:type="dxa"/>
            <w:vAlign w:val="top"/>
          </w:tcPr>
          <w:p w14:paraId="57BB77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057E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F111C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贸易执行岗</w:t>
            </w:r>
          </w:p>
        </w:tc>
        <w:tc>
          <w:tcPr>
            <w:tcW w:w="5772" w:type="dxa"/>
          </w:tcPr>
          <w:p w14:paraId="510E32B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学历要求：硕士及以上。</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优选专业：化工技术类等相关专业。</w:t>
            </w:r>
          </w:p>
        </w:tc>
        <w:tc>
          <w:tcPr>
            <w:tcW w:w="1224" w:type="dxa"/>
          </w:tcPr>
          <w:p w14:paraId="374657E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北京</w:t>
            </w:r>
          </w:p>
        </w:tc>
      </w:tr>
      <w:tr w14:paraId="68DE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680818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东营港公司-生产管理岗</w:t>
            </w:r>
          </w:p>
        </w:tc>
        <w:tc>
          <w:tcPr>
            <w:tcW w:w="5772" w:type="dxa"/>
            <w:vMerge w:val="restart"/>
          </w:tcPr>
          <w:p w14:paraId="2F786CD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学历要求：本科及以上。</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优选专业：化工技术类等相关专业。</w:t>
            </w:r>
          </w:p>
        </w:tc>
        <w:tc>
          <w:tcPr>
            <w:tcW w:w="1224" w:type="dxa"/>
          </w:tcPr>
          <w:p w14:paraId="60ACA4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东营</w:t>
            </w:r>
          </w:p>
        </w:tc>
      </w:tr>
      <w:tr w14:paraId="79BD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91756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大榭仓储公司-生产管理岗</w:t>
            </w:r>
          </w:p>
        </w:tc>
        <w:tc>
          <w:tcPr>
            <w:tcW w:w="5772" w:type="dxa"/>
            <w:vMerge w:val="continue"/>
          </w:tcPr>
          <w:p w14:paraId="37AD01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1224" w:type="dxa"/>
          </w:tcPr>
          <w:p w14:paraId="6FD49E9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宁波</w:t>
            </w:r>
          </w:p>
        </w:tc>
      </w:tr>
    </w:tbl>
    <w:p w14:paraId="770C34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kern w:val="2"/>
          <w:sz w:val="28"/>
          <w:szCs w:val="28"/>
          <w:lang w:val="en-US" w:eastAsia="zh-CN" w:bidi="ar-SA"/>
        </w:rPr>
      </w:pPr>
      <w:bookmarkStart w:id="9" w:name="_Toc15585"/>
      <w:r>
        <w:rPr>
          <w:rFonts w:hint="eastAsia" w:ascii="Times New Roman" w:hAnsi="Times New Roman" w:eastAsia="黑体" w:cs="Times New Roman"/>
          <w:kern w:val="2"/>
          <w:sz w:val="28"/>
          <w:szCs w:val="28"/>
          <w:lang w:val="en-US" w:eastAsia="zh-CN" w:bidi="ar-SA"/>
        </w:rPr>
        <w:t>6.中海油田服务股份有限公司</w:t>
      </w:r>
      <w:bookmarkEnd w:id="9"/>
    </w:p>
    <w:tbl>
      <w:tblPr>
        <w:tblStyle w:val="6"/>
        <w:tblW w:w="10716" w:type="dxa"/>
        <w:tblInd w:w="-1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064"/>
        <w:gridCol w:w="5712"/>
        <w:gridCol w:w="1572"/>
      </w:tblGrid>
      <w:tr w14:paraId="7DBB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top"/>
          </w:tcPr>
          <w:p w14:paraId="2A14DE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2064" w:type="dxa"/>
            <w:vAlign w:val="top"/>
          </w:tcPr>
          <w:p w14:paraId="69CEA6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具体岗位</w:t>
            </w:r>
          </w:p>
        </w:tc>
        <w:tc>
          <w:tcPr>
            <w:tcW w:w="5712" w:type="dxa"/>
            <w:vAlign w:val="top"/>
          </w:tcPr>
          <w:p w14:paraId="5CA49F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572" w:type="dxa"/>
            <w:vAlign w:val="top"/>
          </w:tcPr>
          <w:p w14:paraId="1431E3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1D80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Pr>
          <w:p w14:paraId="3C4EA72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陆地科研工程师岗（燕郊）</w:t>
            </w:r>
          </w:p>
          <w:p w14:paraId="76280CB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690F514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固井研发工程师</w:t>
            </w:r>
          </w:p>
        </w:tc>
        <w:tc>
          <w:tcPr>
            <w:tcW w:w="5712" w:type="dxa"/>
          </w:tcPr>
          <w:p w14:paraId="35FB8B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（1）硕士及以上学历，化学类、化学工程与技术类等相关专业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（2）熟悉油田开发流程及固井专业技术特点，具备开展固井体系和工艺研发的能力</w:t>
            </w:r>
          </w:p>
        </w:tc>
        <w:tc>
          <w:tcPr>
            <w:tcW w:w="1572" w:type="dxa"/>
            <w:vMerge w:val="restart"/>
          </w:tcPr>
          <w:p w14:paraId="22E963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廊坊</w:t>
            </w:r>
          </w:p>
        </w:tc>
      </w:tr>
      <w:tr w14:paraId="41F4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Pr>
          <w:p w14:paraId="3E2AD4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021BEB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钻完井液研发工程师</w:t>
            </w:r>
          </w:p>
        </w:tc>
        <w:tc>
          <w:tcPr>
            <w:tcW w:w="5712" w:type="dxa"/>
          </w:tcPr>
          <w:p w14:paraId="35D595F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（1）硕士及以上学历，化学工程、化学工艺等相关专业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（2）熟悉油田化学专业知识及所属技术特点，具备钻完井液体系应用与工艺开发能力</w:t>
            </w:r>
          </w:p>
        </w:tc>
        <w:tc>
          <w:tcPr>
            <w:tcW w:w="1572" w:type="dxa"/>
            <w:vMerge w:val="continue"/>
          </w:tcPr>
          <w:p w14:paraId="7693B8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r>
      <w:tr w14:paraId="7B15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Pr>
          <w:p w14:paraId="19E8017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陆地科研工程师岗（天津）</w:t>
            </w:r>
          </w:p>
        </w:tc>
        <w:tc>
          <w:tcPr>
            <w:tcW w:w="2064" w:type="dxa"/>
          </w:tcPr>
          <w:p w14:paraId="6E4EB3A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钻完井液研发工程师</w:t>
            </w:r>
          </w:p>
        </w:tc>
        <w:tc>
          <w:tcPr>
            <w:tcW w:w="5712" w:type="dxa"/>
          </w:tcPr>
          <w:p w14:paraId="565E2E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（1）硕士及以上学历，化学类、化学工程与技术类、等相关专业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（2）熟悉油田化学专业知识及所属技术特点，具备钻完井液体系应用与工艺开发能力</w:t>
            </w:r>
          </w:p>
        </w:tc>
        <w:tc>
          <w:tcPr>
            <w:tcW w:w="1572" w:type="dxa"/>
            <w:vMerge w:val="restart"/>
          </w:tcPr>
          <w:p w14:paraId="4D1916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144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Pr>
          <w:p w14:paraId="0315457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5650DF1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EPS研发工程师</w:t>
            </w:r>
          </w:p>
        </w:tc>
        <w:tc>
          <w:tcPr>
            <w:tcW w:w="5712" w:type="dxa"/>
          </w:tcPr>
          <w:p w14:paraId="43FE1A4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（1）硕士及以上学历，化学工程、化学工艺</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环境工程等相关专业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（2）了解环保政策法规及全生命周期环保管理逻辑，具备复杂污染治理方案设计经验</w:t>
            </w:r>
          </w:p>
        </w:tc>
        <w:tc>
          <w:tcPr>
            <w:tcW w:w="1572" w:type="dxa"/>
            <w:vMerge w:val="continue"/>
          </w:tcPr>
          <w:p w14:paraId="386780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p>
        </w:tc>
      </w:tr>
      <w:tr w14:paraId="5A04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Pr>
          <w:p w14:paraId="73976EF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30A6B3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固井研发工程师</w:t>
            </w:r>
          </w:p>
        </w:tc>
        <w:tc>
          <w:tcPr>
            <w:tcW w:w="5712" w:type="dxa"/>
          </w:tcPr>
          <w:p w14:paraId="67F5BA2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（1）硕士及以上学历，化学类、化学工程与技术类等相关专业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（2）熟悉油田开发流程及固井专业技术特点，具备开展固井体系和工艺研发的能力</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（3）熟练掌握水泥材料分析表征方法</w:t>
            </w:r>
          </w:p>
        </w:tc>
        <w:tc>
          <w:tcPr>
            <w:tcW w:w="1572" w:type="dxa"/>
            <w:vMerge w:val="continue"/>
          </w:tcPr>
          <w:p w14:paraId="245DC78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p>
        </w:tc>
      </w:tr>
      <w:tr w14:paraId="3DFF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Pr>
          <w:p w14:paraId="3EEFA8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67BC7EE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采油化学研发工程师</w:t>
            </w:r>
          </w:p>
        </w:tc>
        <w:tc>
          <w:tcPr>
            <w:tcW w:w="5712" w:type="dxa"/>
          </w:tcPr>
          <w:p w14:paraId="4AAC8D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（1）硕士及以上学历，化学工程与技术类等相关专业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（2）具备扎实的高分子合成理论基础，熟悉有机反应机理，能将理论知识有效应用于油田生产类化学品的研发实践</w:t>
            </w:r>
          </w:p>
        </w:tc>
        <w:tc>
          <w:tcPr>
            <w:tcW w:w="1572" w:type="dxa"/>
            <w:vMerge w:val="continue"/>
          </w:tcPr>
          <w:p w14:paraId="4DF3385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p>
        </w:tc>
      </w:tr>
      <w:tr w14:paraId="2AED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C578B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陆地科研工程师岗（泉州）</w:t>
            </w:r>
          </w:p>
        </w:tc>
        <w:tc>
          <w:tcPr>
            <w:tcW w:w="2064" w:type="dxa"/>
          </w:tcPr>
          <w:p w14:paraId="447C8F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工艺工程师</w:t>
            </w:r>
          </w:p>
        </w:tc>
        <w:tc>
          <w:tcPr>
            <w:tcW w:w="5712" w:type="dxa"/>
          </w:tcPr>
          <w:p w14:paraId="4E39803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（1）硕士及以上学历，化学工程、化学工艺等相关专业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（2）熟悉化工单元操作（如反应、精馏、萃取等）及工艺流程设计原理，能独立完成中试工艺方案的设计与验证</w:t>
            </w:r>
          </w:p>
        </w:tc>
        <w:tc>
          <w:tcPr>
            <w:tcW w:w="1572" w:type="dxa"/>
          </w:tcPr>
          <w:p w14:paraId="2E5D2C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泉州</w:t>
            </w:r>
          </w:p>
        </w:tc>
      </w:tr>
      <w:tr w14:paraId="2266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Pr>
          <w:p w14:paraId="3B77B91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现场业务工程师岗（天津）</w:t>
            </w:r>
          </w:p>
        </w:tc>
        <w:tc>
          <w:tcPr>
            <w:tcW w:w="2064" w:type="dxa"/>
          </w:tcPr>
          <w:p w14:paraId="249707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钻完井液工程师</w:t>
            </w:r>
          </w:p>
        </w:tc>
        <w:tc>
          <w:tcPr>
            <w:tcW w:w="5712" w:type="dxa"/>
          </w:tcPr>
          <w:p w14:paraId="6DBE581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（1）大学本科或硕士研究生学历，化学类、化工与制药类等相关专业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（2）了解钻井工艺原理及地质基础知识，能结合钻井过程和地质情况理解钻完井液的作用和调整需求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（3）了解钻完井液工艺原理及相关材料性能及工作原理，能熟练进行钻井液性能测量和维护处理操作</w:t>
            </w:r>
          </w:p>
        </w:tc>
        <w:tc>
          <w:tcPr>
            <w:tcW w:w="1572" w:type="dxa"/>
            <w:vMerge w:val="restart"/>
          </w:tcPr>
          <w:p w14:paraId="62BBC05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51EE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Pr>
          <w:p w14:paraId="471010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21F9EEF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EPS工程师</w:t>
            </w:r>
          </w:p>
        </w:tc>
        <w:tc>
          <w:tcPr>
            <w:tcW w:w="5712" w:type="dxa"/>
          </w:tcPr>
          <w:p w14:paraId="6627C6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（1）大学本科或硕士研究生学历，环境科学与工程类等相关专业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（2）了解油田固废液处理、钻屑处理、平台减排等环保作业流程和技术要求，具备相关作业经验者优先</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（3）掌握 EPS 工程专业知识、工程设计原理和方法，能运用 EPS 工程专业软件</w:t>
            </w:r>
          </w:p>
        </w:tc>
        <w:tc>
          <w:tcPr>
            <w:tcW w:w="1572" w:type="dxa"/>
            <w:vMerge w:val="continue"/>
          </w:tcPr>
          <w:p w14:paraId="5F60B8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p>
        </w:tc>
      </w:tr>
      <w:tr w14:paraId="0813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91546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现场业务工程师岗（上海）</w:t>
            </w:r>
          </w:p>
          <w:p w14:paraId="7FF1991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vMerge w:val="restart"/>
          </w:tcPr>
          <w:p w14:paraId="0B4084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钻完井液工程师</w:t>
            </w:r>
          </w:p>
          <w:p w14:paraId="65AB1F6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5712" w:type="dxa"/>
            <w:vMerge w:val="restart"/>
          </w:tcPr>
          <w:p w14:paraId="4FF195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（1）大学本科或硕士研究生学历，应用化学、化学等相关专业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（2）了解钻井工艺原理及地质基础知识，能结合钻井过程和地质情况理解钻完井液的作用和调整需求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（3）了解钻完井液工艺原理及相关材料性能及工作原理，能熟练进行钻井液性能测量和维护处理操作</w:t>
            </w:r>
          </w:p>
        </w:tc>
        <w:tc>
          <w:tcPr>
            <w:tcW w:w="1572" w:type="dxa"/>
          </w:tcPr>
          <w:p w14:paraId="398CAE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上海</w:t>
            </w:r>
          </w:p>
        </w:tc>
      </w:tr>
      <w:tr w14:paraId="7DC2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8" w:type="dxa"/>
            <w:vMerge w:val="restart"/>
          </w:tcPr>
          <w:p w14:paraId="357C43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现场业务工程师岗（深圳）</w:t>
            </w:r>
          </w:p>
        </w:tc>
        <w:tc>
          <w:tcPr>
            <w:tcW w:w="2064" w:type="dxa"/>
            <w:vMerge w:val="continue"/>
          </w:tcPr>
          <w:p w14:paraId="0E8A62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5712" w:type="dxa"/>
            <w:vMerge w:val="continue"/>
          </w:tcPr>
          <w:p w14:paraId="558FF3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1572" w:type="dxa"/>
            <w:vMerge w:val="restart"/>
          </w:tcPr>
          <w:p w14:paraId="01AF76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深圳</w:t>
            </w:r>
          </w:p>
        </w:tc>
      </w:tr>
      <w:tr w14:paraId="1B63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Pr>
          <w:p w14:paraId="6DE7AB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09790A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固井工程师</w:t>
            </w:r>
          </w:p>
          <w:p w14:paraId="3E4E79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5712" w:type="dxa"/>
          </w:tcPr>
          <w:p w14:paraId="626A3C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（1）大学本科或硕士研究生学历</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化学工程与工艺等相关专业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（2）了解钻井工艺原理及地质基础知识，能结合钻井实际和地质情况制定合理的固井方案</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（3）了解、熟悉并掌握固井工艺原理及相关材料性能及工作原理，具备固井设计、施工操作的专业能力</w:t>
            </w:r>
          </w:p>
        </w:tc>
        <w:tc>
          <w:tcPr>
            <w:tcW w:w="1572" w:type="dxa"/>
            <w:vMerge w:val="continue"/>
          </w:tcPr>
          <w:p w14:paraId="6FA766D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p>
        </w:tc>
      </w:tr>
      <w:tr w14:paraId="2CC2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A94B2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现场业务工程师岗（湛江）</w:t>
            </w:r>
          </w:p>
        </w:tc>
        <w:tc>
          <w:tcPr>
            <w:tcW w:w="2064" w:type="dxa"/>
          </w:tcPr>
          <w:p w14:paraId="08CC6D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钻完井液工程师</w:t>
            </w:r>
          </w:p>
        </w:tc>
        <w:tc>
          <w:tcPr>
            <w:tcW w:w="5712" w:type="dxa"/>
          </w:tcPr>
          <w:p w14:paraId="77D6DD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（1）大学本科或硕士研究生学历，应用化学、化学等相关专业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（2）了解钻井工艺原理及地质基础知识，能结合钻井过程和地质情况理解钻完井液的作用和调整需求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（3）了解钻完井液工艺原理及相关材料性能及工作原理，能熟练进行钻井液性能测量和维护处理操作</w:t>
            </w:r>
          </w:p>
        </w:tc>
        <w:tc>
          <w:tcPr>
            <w:tcW w:w="1572" w:type="dxa"/>
          </w:tcPr>
          <w:p w14:paraId="26C01D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湛江</w:t>
            </w:r>
          </w:p>
        </w:tc>
      </w:tr>
      <w:tr w14:paraId="1F84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DBE97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2064" w:type="dxa"/>
          </w:tcPr>
          <w:p w14:paraId="559011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固井工程师</w:t>
            </w:r>
          </w:p>
          <w:p w14:paraId="426C25E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c>
          <w:tcPr>
            <w:tcW w:w="5712" w:type="dxa"/>
          </w:tcPr>
          <w:p w14:paraId="252730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（1）大学本科或硕士研究生学历</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化学工程与工艺等相关专业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（2）了解钻井工艺原理及地质基础知识，能结合钻井实际和地质情况制定合理的固井方案</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（3）了解、熟悉并掌握固井工艺原理及相关材料性能及工作原理，具备固井设计、施工操作的专业能力</w:t>
            </w:r>
          </w:p>
        </w:tc>
        <w:tc>
          <w:tcPr>
            <w:tcW w:w="1572" w:type="dxa"/>
          </w:tcPr>
          <w:p w14:paraId="2D82927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p>
        </w:tc>
      </w:tr>
      <w:tr w14:paraId="5F93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5F155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现场业务工程师岗（</w:t>
            </w:r>
            <w:r>
              <w:rPr>
                <w:rFonts w:hint="eastAsia" w:ascii="Times New Roman" w:hAnsi="Times New Roman" w:cs="Times New Roman"/>
                <w:sz w:val="24"/>
                <w:szCs w:val="24"/>
                <w:vertAlign w:val="baseline"/>
                <w:lang w:val="en-US" w:eastAsia="zh-CN"/>
              </w:rPr>
              <w:t>海口</w:t>
            </w:r>
            <w:r>
              <w:rPr>
                <w:rFonts w:hint="default" w:ascii="Times New Roman" w:hAnsi="Times New Roman" w:cs="Times New Roman"/>
                <w:sz w:val="24"/>
                <w:szCs w:val="24"/>
                <w:vertAlign w:val="baseline"/>
                <w:lang w:val="en-US" w:eastAsia="zh-CN"/>
              </w:rPr>
              <w:t>）</w:t>
            </w:r>
          </w:p>
        </w:tc>
        <w:tc>
          <w:tcPr>
            <w:tcW w:w="2064" w:type="dxa"/>
          </w:tcPr>
          <w:p w14:paraId="7193F2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钻完井液工程师</w:t>
            </w:r>
          </w:p>
        </w:tc>
        <w:tc>
          <w:tcPr>
            <w:tcW w:w="5712" w:type="dxa"/>
          </w:tcPr>
          <w:p w14:paraId="581D68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任职要求：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（1）大学本科或硕士研究生学历，化学类、化工与制药类等相关专业</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（2）了解钻井工艺原理及地质基础知识，能结合钻井过程和地质情况理解钻完井液的作用和调整需求</w:t>
            </w:r>
            <w:r>
              <w:rPr>
                <w:rFonts w:hint="default" w:ascii="Times New Roman" w:hAnsi="Times New Roman" w:cs="Times New Roman"/>
                <w:sz w:val="24"/>
                <w:szCs w:val="24"/>
                <w:vertAlign w:val="baseline"/>
                <w:lang w:val="en-US" w:eastAsia="zh-CN"/>
              </w:rPr>
              <w:br w:type="textWrapping"/>
            </w:r>
            <w:r>
              <w:rPr>
                <w:rFonts w:hint="default" w:ascii="Times New Roman" w:hAnsi="Times New Roman" w:cs="Times New Roman"/>
                <w:sz w:val="24"/>
                <w:szCs w:val="24"/>
                <w:vertAlign w:val="baseline"/>
                <w:lang w:val="en-US" w:eastAsia="zh-CN"/>
              </w:rPr>
              <w:t>（3）了解钻完井液工艺原理及相关材料性能及工作原理，能熟练进行钻井液性能测量和维护处理操作</w:t>
            </w:r>
          </w:p>
        </w:tc>
        <w:tc>
          <w:tcPr>
            <w:tcW w:w="1572" w:type="dxa"/>
          </w:tcPr>
          <w:p w14:paraId="76C9F0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bl>
    <w:p w14:paraId="7F65AB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kern w:val="2"/>
          <w:sz w:val="28"/>
          <w:szCs w:val="28"/>
          <w:lang w:val="en-US" w:eastAsia="zh-CN" w:bidi="ar-SA"/>
        </w:rPr>
      </w:pPr>
      <w:bookmarkStart w:id="10" w:name="_Toc5267"/>
      <w:r>
        <w:rPr>
          <w:rFonts w:hint="eastAsia" w:ascii="Times New Roman" w:hAnsi="Times New Roman" w:eastAsia="黑体" w:cs="Times New Roman"/>
          <w:kern w:val="2"/>
          <w:sz w:val="28"/>
          <w:szCs w:val="28"/>
          <w:lang w:val="en-US" w:eastAsia="zh-CN" w:bidi="ar-SA"/>
        </w:rPr>
        <w:t>7.海洋石油工程股份有限公司</w:t>
      </w:r>
      <w:bookmarkEnd w:id="10"/>
    </w:p>
    <w:tbl>
      <w:tblPr>
        <w:tblStyle w:val="6"/>
        <w:tblW w:w="10707" w:type="dxa"/>
        <w:tblInd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6720"/>
        <w:gridCol w:w="1587"/>
      </w:tblGrid>
      <w:tr w14:paraId="41CB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top"/>
          </w:tcPr>
          <w:p w14:paraId="7E8DC79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6720" w:type="dxa"/>
            <w:vAlign w:val="top"/>
          </w:tcPr>
          <w:p w14:paraId="7CC77BA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黑体" w:cs="Times New Roman"/>
                <w:sz w:val="28"/>
                <w:szCs w:val="28"/>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587" w:type="dxa"/>
            <w:vAlign w:val="top"/>
          </w:tcPr>
          <w:p w14:paraId="10BC6AB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2977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E52CE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工艺工程师</w:t>
            </w:r>
          </w:p>
        </w:tc>
        <w:tc>
          <w:tcPr>
            <w:tcW w:w="6720" w:type="dxa"/>
          </w:tcPr>
          <w:p w14:paraId="45B42C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化学工程等相关专业；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本科生达到大学英语四级水平、研究生达到大学英语六级水平（425分及以上）；</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遵纪守法、品行端正、身心健康，热爱海洋石油事业，服从分配；</w:t>
            </w:r>
          </w:p>
        </w:tc>
        <w:tc>
          <w:tcPr>
            <w:tcW w:w="1587" w:type="dxa"/>
            <w:vMerge w:val="restart"/>
          </w:tcPr>
          <w:p w14:paraId="3DBC84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天津、青岛、深圳、珠海、上海、惠州、海外</w:t>
            </w:r>
          </w:p>
          <w:p w14:paraId="1047F8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r>
      <w:tr w14:paraId="1A0B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610F1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防腐工程师</w:t>
            </w:r>
          </w:p>
        </w:tc>
        <w:tc>
          <w:tcPr>
            <w:tcW w:w="6720" w:type="dxa"/>
          </w:tcPr>
          <w:p w14:paraId="618295B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化学工程与工艺等相关专业；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本科生达到大学英语四级水平、研究生达到大学英语六级水平（425分及以上）；</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遵纪守法、品行端正、身心健康，热爱海洋石油事业，服从分配；</w:t>
            </w:r>
          </w:p>
        </w:tc>
        <w:tc>
          <w:tcPr>
            <w:tcW w:w="1587" w:type="dxa"/>
            <w:vMerge w:val="continue"/>
          </w:tcPr>
          <w:p w14:paraId="1B26B74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r>
      <w:tr w14:paraId="4136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1DAAE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质量安全工程师</w:t>
            </w:r>
          </w:p>
        </w:tc>
        <w:tc>
          <w:tcPr>
            <w:tcW w:w="6720" w:type="dxa"/>
          </w:tcPr>
          <w:p w14:paraId="070D60C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环境科学与工程等相关专业；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本科生达到大学英语四级水平、研究生达到大学英语六级水平（425分及以上）；</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遵纪守法、品行端正、身心健康，热爱海洋石油事业，服从分配；</w:t>
            </w:r>
          </w:p>
        </w:tc>
        <w:tc>
          <w:tcPr>
            <w:tcW w:w="1587" w:type="dxa"/>
          </w:tcPr>
          <w:p w14:paraId="20EC0C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天津、青岛、深圳、珠海、海外</w:t>
            </w:r>
          </w:p>
          <w:p w14:paraId="2EBF02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p>
        </w:tc>
      </w:tr>
    </w:tbl>
    <w:p w14:paraId="7F740F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kern w:val="2"/>
          <w:sz w:val="28"/>
          <w:szCs w:val="28"/>
          <w:lang w:val="en-US" w:eastAsia="zh-CN" w:bidi="ar-SA"/>
        </w:rPr>
      </w:pPr>
      <w:bookmarkStart w:id="11" w:name="_Toc11631"/>
      <w:r>
        <w:rPr>
          <w:rFonts w:hint="eastAsia" w:ascii="Times New Roman" w:hAnsi="Times New Roman" w:eastAsia="黑体" w:cs="Times New Roman"/>
          <w:kern w:val="2"/>
          <w:sz w:val="28"/>
          <w:szCs w:val="28"/>
          <w:lang w:val="en-US" w:eastAsia="zh-CN" w:bidi="ar-SA"/>
        </w:rPr>
        <w:t>8.中海油能源发展股份有限公司</w:t>
      </w:r>
      <w:bookmarkEnd w:id="11"/>
    </w:p>
    <w:tbl>
      <w:tblPr>
        <w:tblStyle w:val="6"/>
        <w:tblW w:w="10746" w:type="dxa"/>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6118"/>
        <w:gridCol w:w="1560"/>
      </w:tblGrid>
      <w:tr w14:paraId="0E39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Align w:val="top"/>
          </w:tcPr>
          <w:p w14:paraId="15BD40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6118" w:type="dxa"/>
            <w:vAlign w:val="top"/>
          </w:tcPr>
          <w:p w14:paraId="29E29B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560" w:type="dxa"/>
            <w:vAlign w:val="top"/>
          </w:tcPr>
          <w:p w14:paraId="385E65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48F5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6DC9B8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化学分析工程师（珠海）</w:t>
            </w:r>
          </w:p>
        </w:tc>
        <w:tc>
          <w:tcPr>
            <w:tcW w:w="6118" w:type="dxa"/>
          </w:tcPr>
          <w:p w14:paraId="4484BE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专业要求：化学工艺、化学、应用化学等。</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学历要求：大学本科及以上</w:t>
            </w:r>
          </w:p>
        </w:tc>
        <w:tc>
          <w:tcPr>
            <w:tcW w:w="1560" w:type="dxa"/>
          </w:tcPr>
          <w:p w14:paraId="690FC6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珠海</w:t>
            </w:r>
          </w:p>
        </w:tc>
      </w:tr>
      <w:tr w14:paraId="1103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624BA2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化工环保工程师（天津）</w:t>
            </w:r>
          </w:p>
        </w:tc>
        <w:tc>
          <w:tcPr>
            <w:tcW w:w="6118" w:type="dxa"/>
          </w:tcPr>
          <w:p w14:paraId="12D40A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专业要求：应用化学化学工程、化学工程与工艺、环境科学与工程、环境工程、环境科学</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化学工艺、生物工程类、生物技术类等相关专业。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学历要求：硕士研究生及以上</w:t>
            </w:r>
          </w:p>
        </w:tc>
        <w:tc>
          <w:tcPr>
            <w:tcW w:w="1560" w:type="dxa"/>
          </w:tcPr>
          <w:p w14:paraId="7B1D24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644A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0D0C83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化工环保工程师（惠州）</w:t>
            </w:r>
          </w:p>
        </w:tc>
        <w:tc>
          <w:tcPr>
            <w:tcW w:w="6118" w:type="dxa"/>
          </w:tcPr>
          <w:p w14:paraId="3C114D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专业要求：应用化学等相关专业。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学历要求：本科及以上</w:t>
            </w:r>
          </w:p>
        </w:tc>
        <w:tc>
          <w:tcPr>
            <w:tcW w:w="1560" w:type="dxa"/>
          </w:tcPr>
          <w:p w14:paraId="0473B3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惠州</w:t>
            </w:r>
          </w:p>
        </w:tc>
      </w:tr>
      <w:tr w14:paraId="1D71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091F69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节能环保工程师（湛江）</w:t>
            </w:r>
          </w:p>
        </w:tc>
        <w:tc>
          <w:tcPr>
            <w:tcW w:w="6118" w:type="dxa"/>
          </w:tcPr>
          <w:p w14:paraId="3F2371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专业要求：环境工程、化学工程与工艺、能源化学工程、应用化学等专业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学历要求：大学本科及以上</w:t>
            </w:r>
          </w:p>
        </w:tc>
        <w:tc>
          <w:tcPr>
            <w:tcW w:w="1560" w:type="dxa"/>
          </w:tcPr>
          <w:p w14:paraId="670020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湛江</w:t>
            </w:r>
          </w:p>
        </w:tc>
      </w:tr>
      <w:tr w14:paraId="51BD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1E82B7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节能环保工程师（海口）</w:t>
            </w:r>
          </w:p>
        </w:tc>
        <w:tc>
          <w:tcPr>
            <w:tcW w:w="6118" w:type="dxa"/>
          </w:tcPr>
          <w:p w14:paraId="62AAA5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专业要求：环境工程、环境科学、环境生态工程、环境科学与工程等专业</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学历要求：大学本科及以上</w:t>
            </w:r>
          </w:p>
        </w:tc>
        <w:tc>
          <w:tcPr>
            <w:tcW w:w="1560" w:type="dxa"/>
          </w:tcPr>
          <w:p w14:paraId="2DA0DF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5192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1F7316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环境评价与咨询技术工程师（北京）</w:t>
            </w:r>
          </w:p>
        </w:tc>
        <w:tc>
          <w:tcPr>
            <w:tcW w:w="6118" w:type="dxa"/>
          </w:tcPr>
          <w:p w14:paraId="1A7889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专业要求：环境工程；环境科学；化学工程。</w:t>
            </w:r>
            <w:r>
              <w:rPr>
                <w:rFonts w:hint="default"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学历要求：硕士研究生</w:t>
            </w:r>
          </w:p>
        </w:tc>
        <w:tc>
          <w:tcPr>
            <w:tcW w:w="1560" w:type="dxa"/>
          </w:tcPr>
          <w:p w14:paraId="5ECEC0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北京</w:t>
            </w:r>
          </w:p>
        </w:tc>
      </w:tr>
      <w:tr w14:paraId="6487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746CD9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材料工程师（天津）</w:t>
            </w:r>
          </w:p>
        </w:tc>
        <w:tc>
          <w:tcPr>
            <w:tcW w:w="6118" w:type="dxa"/>
          </w:tcPr>
          <w:p w14:paraId="2EAD2C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eastAsiaTheme="minorEastAsia"/>
                <w:kern w:val="2"/>
                <w:sz w:val="24"/>
                <w:szCs w:val="24"/>
                <w:vertAlign w:val="baseline"/>
                <w:lang w:val="en-US" w:eastAsia="zh-CN" w:bidi="ar-SA"/>
              </w:rPr>
              <w:t>1.</w:t>
            </w:r>
            <w:r>
              <w:rPr>
                <w:rFonts w:hint="eastAsia" w:ascii="Times New Roman" w:hAnsi="Times New Roman" w:cs="Times New Roman"/>
                <w:sz w:val="24"/>
                <w:szCs w:val="24"/>
                <w:vertAlign w:val="baseline"/>
                <w:lang w:val="en-US" w:eastAsia="zh-CN"/>
              </w:rPr>
              <w:t>专业要求：化学工程、化学工艺</w:t>
            </w:r>
          </w:p>
          <w:p w14:paraId="035469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2.学历要求：大学本科及以上</w:t>
            </w:r>
          </w:p>
        </w:tc>
        <w:tc>
          <w:tcPr>
            <w:tcW w:w="1560" w:type="dxa"/>
          </w:tcPr>
          <w:p w14:paraId="7C1F3F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0B68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6CE637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检测工程师（山西晋中）</w:t>
            </w:r>
          </w:p>
        </w:tc>
        <w:tc>
          <w:tcPr>
            <w:tcW w:w="6118" w:type="dxa"/>
          </w:tcPr>
          <w:p w14:paraId="6EAE39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eastAsiaTheme="minorEastAsia"/>
                <w:kern w:val="2"/>
                <w:sz w:val="24"/>
                <w:szCs w:val="24"/>
                <w:vertAlign w:val="baseline"/>
                <w:lang w:val="en-US" w:eastAsia="zh-CN" w:bidi="ar-SA"/>
              </w:rPr>
              <w:t>1.</w:t>
            </w:r>
            <w:r>
              <w:rPr>
                <w:rFonts w:hint="eastAsia" w:ascii="Times New Roman" w:hAnsi="Times New Roman" w:cs="Times New Roman"/>
                <w:sz w:val="24"/>
                <w:szCs w:val="24"/>
                <w:vertAlign w:val="baseline"/>
                <w:lang w:val="en-US" w:eastAsia="zh-CN"/>
              </w:rPr>
              <w:t>专业要求：化学工程与技术类</w:t>
            </w:r>
          </w:p>
          <w:p w14:paraId="2013AA6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2.学历要求：大学本科及以上</w:t>
            </w:r>
          </w:p>
        </w:tc>
        <w:tc>
          <w:tcPr>
            <w:tcW w:w="1560" w:type="dxa"/>
          </w:tcPr>
          <w:p w14:paraId="4384CE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晋中</w:t>
            </w:r>
          </w:p>
        </w:tc>
      </w:tr>
      <w:tr w14:paraId="5CF9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restart"/>
          </w:tcPr>
          <w:p w14:paraId="05B4EE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安全工程师</w:t>
            </w:r>
          </w:p>
        </w:tc>
        <w:tc>
          <w:tcPr>
            <w:tcW w:w="6118" w:type="dxa"/>
            <w:vMerge w:val="restart"/>
          </w:tcPr>
          <w:p w14:paraId="7DC27E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1.专业要求：化学工程等专业。</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2.学历要求：硕士研究生及以上</w:t>
            </w:r>
          </w:p>
        </w:tc>
        <w:tc>
          <w:tcPr>
            <w:tcW w:w="1560" w:type="dxa"/>
          </w:tcPr>
          <w:p w14:paraId="44E3A5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湛江</w:t>
            </w:r>
          </w:p>
        </w:tc>
      </w:tr>
      <w:tr w14:paraId="6AA3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1AE74A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0A3301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3B54EF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1A92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5063DC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74F6F8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10A0C8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深圳</w:t>
            </w:r>
          </w:p>
        </w:tc>
      </w:tr>
      <w:tr w14:paraId="57E8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507120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3FA25D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280882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7078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66E183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tcPr>
          <w:p w14:paraId="546642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专业要求：化学工程、环境工程、环境科学等专业。</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学历要求：硕士研究生及以上</w:t>
            </w:r>
          </w:p>
        </w:tc>
        <w:tc>
          <w:tcPr>
            <w:tcW w:w="1560" w:type="dxa"/>
          </w:tcPr>
          <w:p w14:paraId="1802D5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上海</w:t>
            </w:r>
          </w:p>
        </w:tc>
      </w:tr>
      <w:tr w14:paraId="375E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395D26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工艺工程师（珠海）</w:t>
            </w:r>
          </w:p>
        </w:tc>
        <w:tc>
          <w:tcPr>
            <w:tcW w:w="6118" w:type="dxa"/>
          </w:tcPr>
          <w:p w14:paraId="3580EE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1.专业要求：化学工艺、化学工程等专业。</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2.学历要求：硕士研究生及以上</w:t>
            </w:r>
          </w:p>
        </w:tc>
        <w:tc>
          <w:tcPr>
            <w:tcW w:w="1560" w:type="dxa"/>
          </w:tcPr>
          <w:p w14:paraId="2723AE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珠海</w:t>
            </w:r>
          </w:p>
        </w:tc>
      </w:tr>
      <w:tr w14:paraId="1DA3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restart"/>
          </w:tcPr>
          <w:p w14:paraId="78F984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工艺工程师</w:t>
            </w:r>
          </w:p>
        </w:tc>
        <w:tc>
          <w:tcPr>
            <w:tcW w:w="6118" w:type="dxa"/>
            <w:vMerge w:val="restart"/>
          </w:tcPr>
          <w:p w14:paraId="352A85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1.专业要求：化学工程与工艺、化学工程等专业。</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2.学历要求：大学本科及以上</w:t>
            </w:r>
          </w:p>
        </w:tc>
        <w:tc>
          <w:tcPr>
            <w:tcW w:w="1560" w:type="dxa"/>
          </w:tcPr>
          <w:p w14:paraId="5C41CF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湛江</w:t>
            </w:r>
          </w:p>
        </w:tc>
      </w:tr>
      <w:tr w14:paraId="285E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5ABE89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6A965A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16BB50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502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4CB556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43242F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4812FE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深圳</w:t>
            </w:r>
          </w:p>
        </w:tc>
      </w:tr>
      <w:tr w14:paraId="6A38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restart"/>
          </w:tcPr>
          <w:p w14:paraId="0575C1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原油协调岗</w:t>
            </w:r>
          </w:p>
        </w:tc>
        <w:tc>
          <w:tcPr>
            <w:tcW w:w="6118" w:type="dxa"/>
            <w:vMerge w:val="restart"/>
          </w:tcPr>
          <w:p w14:paraId="41F8FC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1.专业要求：化学工程与工艺等。</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2.学历要求：大学本科及以上</w:t>
            </w:r>
          </w:p>
        </w:tc>
        <w:tc>
          <w:tcPr>
            <w:tcW w:w="1560" w:type="dxa"/>
          </w:tcPr>
          <w:p w14:paraId="469B1E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湛江</w:t>
            </w:r>
          </w:p>
        </w:tc>
      </w:tr>
      <w:tr w14:paraId="403D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1EB9AE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675BDB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58629E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天津</w:t>
            </w:r>
          </w:p>
        </w:tc>
      </w:tr>
      <w:tr w14:paraId="374C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4661F5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25E779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1E6F1A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深圳</w:t>
            </w:r>
          </w:p>
        </w:tc>
      </w:tr>
      <w:tr w14:paraId="0C40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7178CC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4CFFF7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3A5D36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东营</w:t>
            </w:r>
          </w:p>
        </w:tc>
      </w:tr>
      <w:tr w14:paraId="2026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61D5E3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涂料研发工程师（常州）</w:t>
            </w:r>
          </w:p>
        </w:tc>
        <w:tc>
          <w:tcPr>
            <w:tcW w:w="6118" w:type="dxa"/>
          </w:tcPr>
          <w:p w14:paraId="1919EE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1.专业要求：化学工艺等相关专业。</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2.学历要求：硕士研究生及以上</w:t>
            </w:r>
          </w:p>
        </w:tc>
        <w:tc>
          <w:tcPr>
            <w:tcW w:w="1560" w:type="dxa"/>
          </w:tcPr>
          <w:p w14:paraId="500372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常州</w:t>
            </w:r>
          </w:p>
        </w:tc>
      </w:tr>
      <w:tr w14:paraId="44E9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55235E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天然气协调岗（三亚）</w:t>
            </w:r>
          </w:p>
        </w:tc>
        <w:tc>
          <w:tcPr>
            <w:tcW w:w="6118" w:type="dxa"/>
          </w:tcPr>
          <w:p w14:paraId="3132F3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1.专业要求：化学工艺、化学等。</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2.学历要求：大学本科及以上</w:t>
            </w:r>
          </w:p>
        </w:tc>
        <w:tc>
          <w:tcPr>
            <w:tcW w:w="1560" w:type="dxa"/>
          </w:tcPr>
          <w:p w14:paraId="44F64F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三亚</w:t>
            </w:r>
          </w:p>
        </w:tc>
      </w:tr>
      <w:tr w14:paraId="56BE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3BDE65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生产技术工程师（山西晋中）</w:t>
            </w:r>
          </w:p>
        </w:tc>
        <w:tc>
          <w:tcPr>
            <w:tcW w:w="6118" w:type="dxa"/>
          </w:tcPr>
          <w:p w14:paraId="13BFF3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1.专业要求：化学工程与技术类，化学工程</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2.学历要求：大学本科及以上</w:t>
            </w:r>
          </w:p>
        </w:tc>
        <w:tc>
          <w:tcPr>
            <w:tcW w:w="1560" w:type="dxa"/>
          </w:tcPr>
          <w:p w14:paraId="7CD200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晋中</w:t>
            </w:r>
          </w:p>
        </w:tc>
      </w:tr>
      <w:tr w14:paraId="3635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tcPr>
          <w:p w14:paraId="5D95BC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给排水工程师（湛江）</w:t>
            </w:r>
          </w:p>
        </w:tc>
        <w:tc>
          <w:tcPr>
            <w:tcW w:w="6118" w:type="dxa"/>
          </w:tcPr>
          <w:p w14:paraId="6D384C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1.专业要求：环境工程等专业。</w:t>
            </w:r>
          </w:p>
          <w:p w14:paraId="3FAA7C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2.学历要求：大学本科及以上</w:t>
            </w:r>
          </w:p>
        </w:tc>
        <w:tc>
          <w:tcPr>
            <w:tcW w:w="1560" w:type="dxa"/>
          </w:tcPr>
          <w:p w14:paraId="2753FF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湛江</w:t>
            </w:r>
          </w:p>
        </w:tc>
      </w:tr>
      <w:tr w14:paraId="122C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restart"/>
          </w:tcPr>
          <w:p w14:paraId="36F232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腐蚀防护工程师</w:t>
            </w:r>
          </w:p>
        </w:tc>
        <w:tc>
          <w:tcPr>
            <w:tcW w:w="6118" w:type="dxa"/>
            <w:vMerge w:val="restart"/>
          </w:tcPr>
          <w:p w14:paraId="114C65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1.专业要求：应用化学、化学工艺等相关专业。</w:t>
            </w:r>
            <w:r>
              <w:rPr>
                <w:rFonts w:hint="eastAsia" w:ascii="Times New Roman" w:hAnsi="Times New Roman" w:cs="Times New Roman"/>
                <w:sz w:val="24"/>
                <w:szCs w:val="24"/>
                <w:vertAlign w:val="baseline"/>
                <w:lang w:val="en-US" w:eastAsia="zh-CN"/>
              </w:rPr>
              <w:br w:type="textWrapping"/>
            </w:r>
            <w:r>
              <w:rPr>
                <w:rFonts w:hint="eastAsia" w:ascii="Times New Roman" w:hAnsi="Times New Roman" w:cs="Times New Roman"/>
                <w:sz w:val="24"/>
                <w:szCs w:val="24"/>
                <w:vertAlign w:val="baseline"/>
                <w:lang w:val="en-US" w:eastAsia="zh-CN"/>
              </w:rPr>
              <w:t>2.学历要求：大学本科及以上</w:t>
            </w:r>
          </w:p>
        </w:tc>
        <w:tc>
          <w:tcPr>
            <w:tcW w:w="1560" w:type="dxa"/>
          </w:tcPr>
          <w:p w14:paraId="69300E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上海</w:t>
            </w:r>
          </w:p>
        </w:tc>
      </w:tr>
      <w:tr w14:paraId="2F98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14:paraId="3E3F76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6118" w:type="dxa"/>
            <w:vMerge w:val="continue"/>
          </w:tcPr>
          <w:p w14:paraId="22CA2C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60" w:type="dxa"/>
          </w:tcPr>
          <w:p w14:paraId="3F4FC0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bl>
    <w:p w14:paraId="71DC46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kern w:val="2"/>
          <w:sz w:val="28"/>
          <w:szCs w:val="28"/>
          <w:lang w:val="en-US" w:eastAsia="zh-CN" w:bidi="ar-SA"/>
        </w:rPr>
      </w:pPr>
      <w:bookmarkStart w:id="12" w:name="_Toc13874"/>
      <w:r>
        <w:rPr>
          <w:rFonts w:hint="eastAsia" w:ascii="Times New Roman" w:hAnsi="Times New Roman" w:eastAsia="黑体" w:cs="Times New Roman"/>
          <w:kern w:val="2"/>
          <w:sz w:val="28"/>
          <w:szCs w:val="28"/>
          <w:lang w:val="en-US" w:eastAsia="zh-CN" w:bidi="ar-SA"/>
        </w:rPr>
        <w:t>9.中海石油化学股份有限公司</w:t>
      </w:r>
      <w:bookmarkEnd w:id="12"/>
    </w:p>
    <w:tbl>
      <w:tblPr>
        <w:tblStyle w:val="6"/>
        <w:tblW w:w="10774"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792"/>
        <w:gridCol w:w="5475"/>
        <w:gridCol w:w="1507"/>
      </w:tblGrid>
      <w:tr w14:paraId="71E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vAlign w:val="top"/>
          </w:tcPr>
          <w:p w14:paraId="0B4A7A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5475" w:type="dxa"/>
            <w:vAlign w:val="top"/>
          </w:tcPr>
          <w:p w14:paraId="7747D4D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1507" w:type="dxa"/>
            <w:vAlign w:val="top"/>
          </w:tcPr>
          <w:p w14:paraId="687537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1CE2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17756A8A">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富岛公司工艺现场操作</w:t>
            </w:r>
          </w:p>
        </w:tc>
        <w:tc>
          <w:tcPr>
            <w:tcW w:w="5475" w:type="dxa"/>
          </w:tcPr>
          <w:p w14:paraId="22D1043B">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优选专业：化学工程与工艺，应用化学，能源化学工程，化学工程与技术，化工与制药类，化学类，环境工程等相关专业。</w:t>
            </w:r>
          </w:p>
        </w:tc>
        <w:tc>
          <w:tcPr>
            <w:tcW w:w="1507" w:type="dxa"/>
          </w:tcPr>
          <w:p w14:paraId="51BBC456">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东方</w:t>
            </w:r>
          </w:p>
        </w:tc>
      </w:tr>
      <w:tr w14:paraId="1984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1410E203">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富碳中心研发工程师</w:t>
            </w:r>
          </w:p>
        </w:tc>
        <w:tc>
          <w:tcPr>
            <w:tcW w:w="5475" w:type="dxa"/>
          </w:tcPr>
          <w:p w14:paraId="4A94CBAF">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1.学历要求：博士研究生、硕士研究生。</w:t>
            </w:r>
          </w:p>
          <w:p w14:paraId="35364919">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2.优选专业：化学工程与技术类等相关专业。</w:t>
            </w:r>
          </w:p>
        </w:tc>
        <w:tc>
          <w:tcPr>
            <w:tcW w:w="1507" w:type="dxa"/>
          </w:tcPr>
          <w:p w14:paraId="6C1DA25F">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6702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16862784">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富碳中心化工行业战略规划研究员</w:t>
            </w:r>
          </w:p>
        </w:tc>
        <w:tc>
          <w:tcPr>
            <w:tcW w:w="5475" w:type="dxa"/>
            <w:vMerge w:val="restart"/>
          </w:tcPr>
          <w:p w14:paraId="7E973A87">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优选专业：化学工程与技术类等相关专业</w:t>
            </w:r>
          </w:p>
        </w:tc>
        <w:tc>
          <w:tcPr>
            <w:tcW w:w="1507" w:type="dxa"/>
            <w:vMerge w:val="restart"/>
          </w:tcPr>
          <w:p w14:paraId="03939F1A">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1A35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373E1E44">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富碳中心化工行业政策与市场研究员</w:t>
            </w:r>
          </w:p>
        </w:tc>
        <w:tc>
          <w:tcPr>
            <w:tcW w:w="5475" w:type="dxa"/>
            <w:vMerge w:val="continue"/>
            <w:tcBorders/>
          </w:tcPr>
          <w:p w14:paraId="1AD80308">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1507" w:type="dxa"/>
            <w:vMerge w:val="continue"/>
            <w:tcBorders/>
          </w:tcPr>
          <w:p w14:paraId="0B3DDB36">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r>
      <w:tr w14:paraId="494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75B66A1F">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富碳中心化工项目开发研究员</w:t>
            </w:r>
          </w:p>
        </w:tc>
        <w:tc>
          <w:tcPr>
            <w:tcW w:w="5475" w:type="dxa"/>
            <w:shd w:val="clear"/>
            <w:vAlign w:val="top"/>
          </w:tcPr>
          <w:p w14:paraId="56943B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1.学历要求：博士研究生、硕士研究生。</w:t>
            </w:r>
          </w:p>
          <w:p w14:paraId="6A694E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sz w:val="24"/>
                <w:szCs w:val="24"/>
                <w:vertAlign w:val="baseline"/>
                <w:lang w:val="en-US" w:eastAsia="zh-CN"/>
              </w:rPr>
              <w:t>2.优选专业：化学工程与技术类等相关专业。</w:t>
            </w:r>
          </w:p>
        </w:tc>
        <w:tc>
          <w:tcPr>
            <w:tcW w:w="1507" w:type="dxa"/>
          </w:tcPr>
          <w:p w14:paraId="6F82A6D5">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4876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14908A21">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华鹤公司化工工艺操作工程师</w:t>
            </w:r>
          </w:p>
        </w:tc>
        <w:tc>
          <w:tcPr>
            <w:tcW w:w="5475" w:type="dxa"/>
          </w:tcPr>
          <w:p w14:paraId="33D8CAC1">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优选专业：化学类,化学工程与技术类,化工技术类,化学工程与工艺,化学工艺,应用化学,能源化学工程,环境工程等相关专业。</w:t>
            </w:r>
          </w:p>
        </w:tc>
        <w:tc>
          <w:tcPr>
            <w:tcW w:w="1507" w:type="dxa"/>
          </w:tcPr>
          <w:p w14:paraId="103A51EA">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鹤岗</w:t>
            </w:r>
          </w:p>
        </w:tc>
      </w:tr>
      <w:tr w14:paraId="47D8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67C90031">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大峪口公司工艺技术监督</w:t>
            </w:r>
          </w:p>
        </w:tc>
        <w:tc>
          <w:tcPr>
            <w:tcW w:w="5475" w:type="dxa"/>
          </w:tcPr>
          <w:p w14:paraId="0E7B341F">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优选专业：应用化工技术，化学工程与技术，化学工艺，化学工程与工艺，应用化学等相关专业。</w:t>
            </w:r>
          </w:p>
        </w:tc>
        <w:tc>
          <w:tcPr>
            <w:tcW w:w="1507" w:type="dxa"/>
            <w:vMerge w:val="restart"/>
          </w:tcPr>
          <w:p w14:paraId="23A52297">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荆门</w:t>
            </w:r>
          </w:p>
        </w:tc>
      </w:tr>
      <w:tr w14:paraId="6124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2" w:type="dxa"/>
          </w:tcPr>
          <w:p w14:paraId="54420084">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大峪口公司工艺现场操作岗</w:t>
            </w:r>
          </w:p>
        </w:tc>
        <w:tc>
          <w:tcPr>
            <w:tcW w:w="5475" w:type="dxa"/>
          </w:tcPr>
          <w:p w14:paraId="23055A65">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优选专业：化工技术类、化工安全工程、化工安全技术等相关专业。</w:t>
            </w:r>
          </w:p>
        </w:tc>
        <w:tc>
          <w:tcPr>
            <w:tcW w:w="1507" w:type="dxa"/>
            <w:vMerge w:val="continue"/>
            <w:tcBorders/>
          </w:tcPr>
          <w:p w14:paraId="52A06643">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r>
      <w:tr w14:paraId="7FEE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408CE54F">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大峪口公司磨浮现场操作岗</w:t>
            </w:r>
          </w:p>
        </w:tc>
        <w:tc>
          <w:tcPr>
            <w:tcW w:w="5475" w:type="dxa"/>
          </w:tcPr>
          <w:p w14:paraId="34AE82D1">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优选专业：化学工程与工艺、化学工程等相关专业。</w:t>
            </w:r>
          </w:p>
        </w:tc>
        <w:tc>
          <w:tcPr>
            <w:tcW w:w="1507" w:type="dxa"/>
            <w:vMerge w:val="continue"/>
            <w:tcBorders/>
          </w:tcPr>
          <w:p w14:paraId="756E7846">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r>
      <w:tr w14:paraId="3266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6A2C5CD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大峪口公司分析化验操作岗</w:t>
            </w:r>
          </w:p>
        </w:tc>
        <w:tc>
          <w:tcPr>
            <w:tcW w:w="5475" w:type="dxa"/>
          </w:tcPr>
          <w:p w14:paraId="70BB661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优选专业：工业分析与检验，分析检验技术，分析化学，化学工程与工艺，应用化学，化学工程等相关专业。</w:t>
            </w:r>
          </w:p>
        </w:tc>
        <w:tc>
          <w:tcPr>
            <w:tcW w:w="1507" w:type="dxa"/>
            <w:tcBorders/>
          </w:tcPr>
          <w:p w14:paraId="072B726B">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荆门</w:t>
            </w:r>
          </w:p>
        </w:tc>
      </w:tr>
      <w:tr w14:paraId="35F6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4A4A17EE">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磷氟中心氟化工课题组研发工程师</w:t>
            </w:r>
          </w:p>
        </w:tc>
        <w:tc>
          <w:tcPr>
            <w:tcW w:w="5475" w:type="dxa"/>
          </w:tcPr>
          <w:p w14:paraId="20D99B84">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优选专业：化学类，化工技术类，化学工程与技术类，化学工程与工艺等相关专业。</w:t>
            </w:r>
          </w:p>
        </w:tc>
        <w:tc>
          <w:tcPr>
            <w:tcW w:w="1507" w:type="dxa"/>
            <w:vMerge w:val="restart"/>
            <w:tcBorders/>
          </w:tcPr>
          <w:p w14:paraId="16CEB33E">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武汉</w:t>
            </w:r>
          </w:p>
        </w:tc>
      </w:tr>
      <w:tr w14:paraId="5C1D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1BA090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磷氟中心资源综合利用课题组研发工程师</w:t>
            </w:r>
          </w:p>
          <w:p w14:paraId="19C2EE1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c>
          <w:tcPr>
            <w:tcW w:w="5475" w:type="dxa"/>
          </w:tcPr>
          <w:p w14:paraId="467399D3">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优选专业：环境科学与工程类，化学工程与工艺，环境工程等相关专业。</w:t>
            </w:r>
          </w:p>
        </w:tc>
        <w:tc>
          <w:tcPr>
            <w:tcW w:w="1507" w:type="dxa"/>
            <w:vMerge w:val="continue"/>
            <w:tcBorders/>
          </w:tcPr>
          <w:p w14:paraId="34E7E26C">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p>
        </w:tc>
      </w:tr>
      <w:tr w14:paraId="25BF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4B1487D2">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营销公司化工产品部销售员</w:t>
            </w:r>
          </w:p>
        </w:tc>
        <w:tc>
          <w:tcPr>
            <w:tcW w:w="5475" w:type="dxa"/>
          </w:tcPr>
          <w:p w14:paraId="09263EC9">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优选专业：化学等相关专业。</w:t>
            </w:r>
          </w:p>
        </w:tc>
        <w:tc>
          <w:tcPr>
            <w:tcW w:w="1507" w:type="dxa"/>
            <w:tcBorders/>
          </w:tcPr>
          <w:p w14:paraId="5175BE3D">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海口</w:t>
            </w:r>
          </w:p>
        </w:tc>
      </w:tr>
      <w:tr w14:paraId="6AED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92" w:type="dxa"/>
          </w:tcPr>
          <w:p w14:paraId="68F7A68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八所港公司职业健康主办</w:t>
            </w:r>
          </w:p>
        </w:tc>
        <w:tc>
          <w:tcPr>
            <w:tcW w:w="5475" w:type="dxa"/>
          </w:tcPr>
          <w:p w14:paraId="1496E1DB">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优选专业：环境工程等相关专业。</w:t>
            </w:r>
          </w:p>
        </w:tc>
        <w:tc>
          <w:tcPr>
            <w:tcW w:w="1507" w:type="dxa"/>
            <w:tcBorders/>
          </w:tcPr>
          <w:p w14:paraId="098EB01B">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东方</w:t>
            </w:r>
          </w:p>
        </w:tc>
      </w:tr>
      <w:tr w14:paraId="6C08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2" w:type="dxa"/>
          </w:tcPr>
          <w:p w14:paraId="50DF436A">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富岛化工工艺现场操作</w:t>
            </w:r>
          </w:p>
        </w:tc>
        <w:tc>
          <w:tcPr>
            <w:tcW w:w="5475" w:type="dxa"/>
          </w:tcPr>
          <w:p w14:paraId="26DA5829">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优选专业：化工技术类，化学工程与技术类，化学工程与工艺，能源化学，能源化学工程等相关专业。</w:t>
            </w:r>
          </w:p>
        </w:tc>
        <w:tc>
          <w:tcPr>
            <w:tcW w:w="1507" w:type="dxa"/>
            <w:tcBorders/>
          </w:tcPr>
          <w:p w14:paraId="019FCF76">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东方</w:t>
            </w:r>
          </w:p>
        </w:tc>
      </w:tr>
    </w:tbl>
    <w:p w14:paraId="360271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eastAsia" w:ascii="Times New Roman" w:hAnsi="Times New Roman" w:eastAsia="黑体" w:cs="Times New Roman"/>
          <w:kern w:val="2"/>
          <w:sz w:val="28"/>
          <w:szCs w:val="28"/>
          <w:lang w:val="en-US" w:eastAsia="zh-CN" w:bidi="ar-SA"/>
        </w:rPr>
      </w:pPr>
      <w:bookmarkStart w:id="13" w:name="_Toc18515"/>
      <w:r>
        <w:rPr>
          <w:rFonts w:hint="eastAsia" w:ascii="Times New Roman" w:hAnsi="Times New Roman" w:eastAsia="黑体" w:cs="Times New Roman"/>
          <w:kern w:val="2"/>
          <w:sz w:val="28"/>
          <w:szCs w:val="28"/>
          <w:lang w:val="en-US" w:eastAsia="zh-CN" w:bidi="ar-SA"/>
        </w:rPr>
        <w:t>10.中国海洋石油集团有限公司信息技术中心</w:t>
      </w:r>
      <w:bookmarkEnd w:id="13"/>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3608"/>
        <w:gridCol w:w="2074"/>
      </w:tblGrid>
      <w:tr w14:paraId="1542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14:paraId="0026F88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3608" w:type="dxa"/>
            <w:vAlign w:val="center"/>
          </w:tcPr>
          <w:p w14:paraId="303EAD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2074" w:type="dxa"/>
            <w:vAlign w:val="center"/>
          </w:tcPr>
          <w:p w14:paraId="16A40F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6293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14:paraId="3B212FD2">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业务数字化岗</w:t>
            </w:r>
          </w:p>
        </w:tc>
        <w:tc>
          <w:tcPr>
            <w:tcW w:w="3608" w:type="dxa"/>
            <w:vAlign w:val="center"/>
          </w:tcPr>
          <w:p w14:paraId="36BB4427">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石油化工等相关专业毕业</w:t>
            </w:r>
          </w:p>
        </w:tc>
        <w:tc>
          <w:tcPr>
            <w:tcW w:w="2074" w:type="dxa"/>
            <w:vAlign w:val="center"/>
          </w:tcPr>
          <w:p w14:paraId="2AE6C26E">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北京</w:t>
            </w:r>
          </w:p>
        </w:tc>
      </w:tr>
    </w:tbl>
    <w:p w14:paraId="6C2E48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0"/>
        <w:rPr>
          <w:rFonts w:hint="default" w:ascii="Times New Roman" w:hAnsi="Times New Roman" w:eastAsia="黑体" w:cs="Times New Roman"/>
          <w:kern w:val="2"/>
          <w:sz w:val="28"/>
          <w:szCs w:val="28"/>
          <w:lang w:val="en-US" w:eastAsia="zh-CN" w:bidi="ar-SA"/>
        </w:rPr>
      </w:pPr>
      <w:bookmarkStart w:id="14" w:name="_Toc22878"/>
      <w:r>
        <w:rPr>
          <w:rFonts w:hint="eastAsia" w:ascii="Times New Roman" w:hAnsi="Times New Roman" w:eastAsia="黑体" w:cs="Times New Roman"/>
          <w:kern w:val="2"/>
          <w:sz w:val="28"/>
          <w:szCs w:val="28"/>
          <w:lang w:val="en-US" w:eastAsia="zh-CN" w:bidi="ar-SA"/>
        </w:rPr>
        <w:t>11.中国海洋石油集团有限公司物装采购中心</w:t>
      </w:r>
      <w:bookmarkEnd w:id="1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3662"/>
        <w:gridCol w:w="2020"/>
      </w:tblGrid>
      <w:tr w14:paraId="16F5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14:paraId="23A2592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工作岗位</w:t>
            </w:r>
          </w:p>
        </w:tc>
        <w:tc>
          <w:tcPr>
            <w:tcW w:w="3662" w:type="dxa"/>
            <w:vAlign w:val="center"/>
          </w:tcPr>
          <w:p w14:paraId="1E90B5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招聘要求</w:t>
            </w:r>
          </w:p>
        </w:tc>
        <w:tc>
          <w:tcPr>
            <w:tcW w:w="2020" w:type="dxa"/>
            <w:vAlign w:val="center"/>
          </w:tcPr>
          <w:p w14:paraId="3F0862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工作地点</w:t>
            </w:r>
          </w:p>
        </w:tc>
      </w:tr>
      <w:tr w14:paraId="2639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14:paraId="68C722CE">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采购师</w:t>
            </w:r>
          </w:p>
        </w:tc>
        <w:tc>
          <w:tcPr>
            <w:tcW w:w="3662" w:type="dxa"/>
            <w:vAlign w:val="center"/>
          </w:tcPr>
          <w:p w14:paraId="335542AE">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石油化工等相关相关专业优先</w:t>
            </w:r>
          </w:p>
        </w:tc>
        <w:tc>
          <w:tcPr>
            <w:tcW w:w="2020" w:type="dxa"/>
            <w:vAlign w:val="center"/>
          </w:tcPr>
          <w:p w14:paraId="29FD393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太原</w:t>
            </w:r>
          </w:p>
        </w:tc>
      </w:tr>
    </w:tbl>
    <w:p w14:paraId="05235C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imes New Roman" w:hAnsi="Times New Roman" w:eastAsia="黑体" w:cs="Times New Roman"/>
          <w:kern w:val="2"/>
          <w:sz w:val="28"/>
          <w:szCs w:val="28"/>
          <w:lang w:val="en-US" w:eastAsia="zh-CN" w:bidi="ar-SA"/>
        </w:rPr>
      </w:pPr>
      <w:bookmarkStart w:id="15" w:name="_Toc10726"/>
      <w:r>
        <w:rPr>
          <w:rFonts w:hint="eastAsia" w:ascii="Times New Roman" w:hAnsi="Times New Roman" w:eastAsia="黑体" w:cs="Times New Roman"/>
          <w:kern w:val="2"/>
          <w:sz w:val="28"/>
          <w:szCs w:val="28"/>
          <w:lang w:val="en-US" w:eastAsia="zh-CN" w:bidi="ar-SA"/>
        </w:rPr>
        <w:t>必看事项</w:t>
      </w:r>
      <w:bookmarkEnd w:id="15"/>
    </w:p>
    <w:p w14:paraId="318510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jc w:val="both"/>
        <w:textAlignment w:val="auto"/>
        <w:rPr>
          <w:rFonts w:hint="eastAsia" w:ascii="Times New Roman" w:hAnsi="Times New Roman" w:cs="Times New Roman"/>
          <w:sz w:val="24"/>
          <w:szCs w:val="24"/>
          <w:vertAlign w:val="baseline"/>
          <w:lang w:val="en-US" w:eastAsia="zh-CN"/>
        </w:rPr>
      </w:pPr>
      <w:r>
        <w:rPr>
          <w:rFonts w:hint="eastAsia" w:ascii="Times New Roman" w:hAnsi="Times New Roman" w:cs="Times New Roman" w:eastAsiaTheme="minorEastAsia"/>
          <w:kern w:val="2"/>
          <w:sz w:val="24"/>
          <w:szCs w:val="24"/>
          <w:vertAlign w:val="baseline"/>
          <w:lang w:val="en-US" w:eastAsia="zh-CN" w:bidi="ar-SA"/>
        </w:rPr>
        <w:t>1.</w:t>
      </w:r>
      <w:r>
        <w:rPr>
          <w:rFonts w:hint="default" w:ascii="Times New Roman" w:hAnsi="Times New Roman" w:cs="Times New Roman"/>
          <w:sz w:val="24"/>
          <w:szCs w:val="24"/>
          <w:vertAlign w:val="baseline"/>
          <w:lang w:val="en-US" w:eastAsia="zh-CN"/>
        </w:rPr>
        <w:t>中海石油气电集团有限责任公司</w:t>
      </w:r>
      <w:r>
        <w:rPr>
          <w:rFonts w:hint="eastAsia" w:ascii="Times New Roman" w:hAnsi="Times New Roman" w:cs="Times New Roman"/>
          <w:sz w:val="24"/>
          <w:szCs w:val="24"/>
          <w:vertAlign w:val="baseline"/>
          <w:lang w:val="en-US" w:eastAsia="zh-CN"/>
        </w:rPr>
        <w:t>、集团总部管培生、中海石油炼化有限责任公司、中海信托股份有限公司、中海实业有限责任公司、中国海油集团能源经济研究院、中国海洋石油集团有限公司财务共享服务中心等公司无具体招聘专业，如需报名可自行登录下方网站查询。</w:t>
      </w:r>
    </w:p>
    <w:p w14:paraId="7FC07A60">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ind w:firstLine="480" w:firstLineChars="200"/>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2.具体信息可见中海油招聘官网：http://cnooc.zhaopin.com/。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02FF"/>
    <w:rsid w:val="05872BAE"/>
    <w:rsid w:val="0C381118"/>
    <w:rsid w:val="11B0086C"/>
    <w:rsid w:val="12765D7D"/>
    <w:rsid w:val="17E10F3F"/>
    <w:rsid w:val="1AD27C6F"/>
    <w:rsid w:val="1D3F7112"/>
    <w:rsid w:val="20126D60"/>
    <w:rsid w:val="216830DB"/>
    <w:rsid w:val="28235979"/>
    <w:rsid w:val="28EB29C4"/>
    <w:rsid w:val="294855A0"/>
    <w:rsid w:val="2A9E122B"/>
    <w:rsid w:val="2DB33930"/>
    <w:rsid w:val="34D128EE"/>
    <w:rsid w:val="3A6C767F"/>
    <w:rsid w:val="40FF3188"/>
    <w:rsid w:val="44B0704E"/>
    <w:rsid w:val="4545710C"/>
    <w:rsid w:val="47DC5924"/>
    <w:rsid w:val="48F21359"/>
    <w:rsid w:val="4B4920B1"/>
    <w:rsid w:val="601856F1"/>
    <w:rsid w:val="66157691"/>
    <w:rsid w:val="67C27CF0"/>
    <w:rsid w:val="6AEC09BF"/>
    <w:rsid w:val="6CC5523A"/>
    <w:rsid w:val="6F9206F7"/>
    <w:rsid w:val="745F6DB9"/>
    <w:rsid w:val="7A434CC1"/>
    <w:rsid w:val="7B733822"/>
    <w:rsid w:val="7CB1685A"/>
    <w:rsid w:val="7E76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2322</Words>
  <Characters>2529</Characters>
  <Lines>0</Lines>
  <Paragraphs>0</Paragraphs>
  <TotalTime>1</TotalTime>
  <ScaleCrop>false</ScaleCrop>
  <LinksUpToDate>false</LinksUpToDate>
  <CharactersWithSpaces>2529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2025-09-29T08:09:00Z</dcterms:created>
  <dc:creator>许恩欣</dc:creator>
  <cp:lastModifiedBy>不做牛马</cp:lastModifiedBy>
  <dcterms:modified xsi:type="dcterms:W3CDTF">2025-09-29T11:26:25Z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eyJoZGlkIjoiNmM5M2Q3NDBlNmI2ZGU2Y2I1MGI2MzIwZTJjYWJiYTciLCJ1c2VySWQiOiIxNTE0MDAwMDU3In0=</vt:lpwstr>
  </property>
  <property fmtid="{D5CDD505-2E9C-101B-9397-08002B2CF9AE}" pid="4" name="ICV">
    <vt:lpwstr>B9813D8FE6D7439A87EE7593FB9C9E69_12</vt:lpwstr>
  </property>
</Properties>
</file>